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780" w:rsidRPr="008C1878" w:rsidRDefault="008A3780" w:rsidP="008A3780">
      <w:pPr>
        <w:jc w:val="center"/>
        <w:rPr>
          <w:rFonts w:ascii="Times New Roman" w:hAnsi="Times New Roman" w:cs="Times New Roman"/>
          <w:sz w:val="28"/>
          <w:szCs w:val="28"/>
        </w:rPr>
      </w:pPr>
      <w:r w:rsidRPr="008C1878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</w:t>
      </w:r>
    </w:p>
    <w:p w:rsidR="008A3780" w:rsidRPr="008C1878" w:rsidRDefault="008A3780" w:rsidP="008A3780">
      <w:pPr>
        <w:jc w:val="center"/>
        <w:rPr>
          <w:rFonts w:ascii="Times New Roman" w:hAnsi="Times New Roman" w:cs="Times New Roman"/>
          <w:sz w:val="28"/>
          <w:szCs w:val="28"/>
        </w:rPr>
      </w:pPr>
      <w:r w:rsidRPr="008C1878">
        <w:rPr>
          <w:rFonts w:ascii="Times New Roman" w:hAnsi="Times New Roman" w:cs="Times New Roman"/>
          <w:sz w:val="28"/>
          <w:szCs w:val="28"/>
        </w:rPr>
        <w:t xml:space="preserve">образовательное учреждение высшего образования </w:t>
      </w:r>
    </w:p>
    <w:p w:rsidR="008A3780" w:rsidRPr="00BB4CCB" w:rsidRDefault="008A3780" w:rsidP="008A37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CCB">
        <w:rPr>
          <w:rFonts w:ascii="Times New Roman" w:hAnsi="Times New Roman" w:cs="Times New Roman"/>
          <w:b/>
          <w:sz w:val="28"/>
          <w:szCs w:val="28"/>
        </w:rPr>
        <w:t xml:space="preserve">«Кубанский государственный медицинский университет» </w:t>
      </w:r>
    </w:p>
    <w:p w:rsidR="00F4005C" w:rsidRPr="00F4005C" w:rsidRDefault="008A3780" w:rsidP="008A3780">
      <w:pPr>
        <w:jc w:val="center"/>
        <w:rPr>
          <w:rFonts w:ascii="Times New Roman" w:hAnsi="Times New Roman" w:cs="Times New Roman"/>
          <w:sz w:val="28"/>
          <w:szCs w:val="28"/>
        </w:rPr>
      </w:pPr>
      <w:r w:rsidRPr="008C1878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F4005C" w:rsidRPr="00F4005C" w:rsidRDefault="00F4005C" w:rsidP="00F4005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005C" w:rsidRPr="00F4005C" w:rsidRDefault="00F4005C" w:rsidP="00F4005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005C" w:rsidRPr="00F4005C" w:rsidRDefault="00F4005C" w:rsidP="00F4005C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4005C" w:rsidRPr="00F4005C" w:rsidRDefault="00F4005C" w:rsidP="00F4005C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536"/>
      </w:tblGrid>
      <w:tr w:rsidR="00F4005C" w:rsidRPr="00F4005C" w:rsidTr="00BA5CF5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F4005C" w:rsidRPr="00F4005C" w:rsidRDefault="00F4005C" w:rsidP="00F400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4005C" w:rsidRPr="00F4005C" w:rsidRDefault="00F4005C" w:rsidP="00F40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005C">
              <w:rPr>
                <w:rFonts w:ascii="Times New Roman" w:hAnsi="Times New Roman" w:cs="Times New Roman"/>
                <w:sz w:val="28"/>
                <w:szCs w:val="28"/>
              </w:rPr>
              <w:t>Утверждаю:</w:t>
            </w:r>
          </w:p>
          <w:p w:rsidR="00F4005C" w:rsidRPr="00F4005C" w:rsidRDefault="00F4005C" w:rsidP="00F40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005C">
              <w:rPr>
                <w:rFonts w:ascii="Times New Roman" w:hAnsi="Times New Roman" w:cs="Times New Roman"/>
                <w:sz w:val="28"/>
                <w:szCs w:val="28"/>
              </w:rPr>
              <w:t>Проректор по учебной работе</w:t>
            </w:r>
          </w:p>
          <w:p w:rsidR="00F4005C" w:rsidRPr="00F4005C" w:rsidRDefault="00F4005C" w:rsidP="00F400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005C" w:rsidRPr="00F4005C" w:rsidRDefault="00F4005C" w:rsidP="00F40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005C">
              <w:rPr>
                <w:rFonts w:ascii="Times New Roman" w:hAnsi="Times New Roman" w:cs="Times New Roman"/>
                <w:sz w:val="28"/>
                <w:szCs w:val="28"/>
              </w:rPr>
              <w:t>_____________ Т.В. Гайворонская</w:t>
            </w:r>
          </w:p>
          <w:p w:rsidR="00F4005C" w:rsidRPr="00F4005C" w:rsidRDefault="00F4005C" w:rsidP="00F400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005C" w:rsidRPr="00F4005C" w:rsidRDefault="00F4005C" w:rsidP="00F400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005C">
              <w:rPr>
                <w:rFonts w:ascii="Times New Roman" w:hAnsi="Times New Roman" w:cs="Times New Roman"/>
                <w:sz w:val="28"/>
                <w:szCs w:val="28"/>
              </w:rPr>
              <w:t>«___»_______________ 2023 года</w:t>
            </w:r>
          </w:p>
          <w:p w:rsidR="00F4005C" w:rsidRPr="00F4005C" w:rsidRDefault="00F4005C" w:rsidP="00F400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005C" w:rsidRPr="00F4005C" w:rsidRDefault="00F4005C" w:rsidP="00F4005C">
      <w:pPr>
        <w:tabs>
          <w:tab w:val="num" w:pos="1080"/>
        </w:tabs>
        <w:suppressAutoHyphens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4005C" w:rsidRPr="00F4005C" w:rsidRDefault="00F4005C" w:rsidP="00F4005C">
      <w:pPr>
        <w:tabs>
          <w:tab w:val="num" w:pos="1080"/>
        </w:tabs>
        <w:suppressAutoHyphens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4005C" w:rsidRPr="00F4005C" w:rsidRDefault="00F4005C" w:rsidP="00F4005C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4005C" w:rsidRPr="008A3780" w:rsidRDefault="00F4005C" w:rsidP="00F4005C">
      <w:pPr>
        <w:autoSpaceDE w:val="0"/>
        <w:autoSpaceDN w:val="0"/>
        <w:adjustRightInd w:val="0"/>
        <w:ind w:left="-426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3780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РАБОЧАЯ ПРОГРАММА УЧЕБНОЙ ДИСЦИПЛИНЫ</w:t>
      </w:r>
    </w:p>
    <w:p w:rsidR="00F4005C" w:rsidRDefault="00F4005C" w:rsidP="00F4005C">
      <w:pPr>
        <w:autoSpaceDE w:val="0"/>
        <w:autoSpaceDN w:val="0"/>
        <w:adjustRightInd w:val="0"/>
        <w:ind w:left="-426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4005C">
        <w:rPr>
          <w:rFonts w:ascii="Times New Roman" w:hAnsi="Times New Roman" w:cs="Times New Roman"/>
          <w:b/>
          <w:bCs/>
          <w:iCs/>
          <w:sz w:val="28"/>
          <w:szCs w:val="28"/>
        </w:rPr>
        <w:t>ОП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Ц.06</w:t>
      </w:r>
      <w:r w:rsidRPr="00F4005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Cs/>
          <w:sz w:val="28"/>
          <w:szCs w:val="28"/>
        </w:rPr>
        <w:t>ФАРМ</w:t>
      </w:r>
      <w:r w:rsidR="009E44C9">
        <w:rPr>
          <w:rFonts w:ascii="Times New Roman" w:hAnsi="Times New Roman" w:cs="Times New Roman"/>
          <w:b/>
          <w:iCs/>
          <w:sz w:val="28"/>
          <w:szCs w:val="28"/>
        </w:rPr>
        <w:t>А</w:t>
      </w:r>
      <w:r>
        <w:rPr>
          <w:rFonts w:ascii="Times New Roman" w:hAnsi="Times New Roman" w:cs="Times New Roman"/>
          <w:b/>
          <w:iCs/>
          <w:sz w:val="28"/>
          <w:szCs w:val="28"/>
        </w:rPr>
        <w:t>КОЛОГИЯ</w:t>
      </w:r>
      <w:r w:rsidRPr="00F4005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A3780" w:rsidRPr="00F4005C" w:rsidRDefault="008A3780" w:rsidP="00F4005C">
      <w:pPr>
        <w:autoSpaceDE w:val="0"/>
        <w:autoSpaceDN w:val="0"/>
        <w:adjustRightInd w:val="0"/>
        <w:ind w:left="-426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4005C" w:rsidRPr="00F4005C" w:rsidRDefault="00F4005C" w:rsidP="00F4005C">
      <w:pPr>
        <w:autoSpaceDE w:val="0"/>
        <w:autoSpaceDN w:val="0"/>
        <w:adjustRightInd w:val="0"/>
        <w:ind w:left="-426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4005C">
        <w:rPr>
          <w:rFonts w:ascii="Times New Roman" w:hAnsi="Times New Roman" w:cs="Times New Roman"/>
          <w:sz w:val="28"/>
          <w:szCs w:val="28"/>
        </w:rPr>
        <w:t>среднего профессиональ</w:t>
      </w:r>
      <w:bookmarkStart w:id="0" w:name="_GoBack"/>
      <w:bookmarkEnd w:id="0"/>
      <w:r w:rsidRPr="00F4005C">
        <w:rPr>
          <w:rFonts w:ascii="Times New Roman" w:hAnsi="Times New Roman" w:cs="Times New Roman"/>
          <w:sz w:val="28"/>
          <w:szCs w:val="28"/>
        </w:rPr>
        <w:t>ного образования</w:t>
      </w:r>
      <w:r w:rsidRPr="00F4005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4005C" w:rsidRDefault="00F4005C" w:rsidP="00F4005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4005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специальности 3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F4005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.02.01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Сестринское дело</w:t>
      </w:r>
    </w:p>
    <w:p w:rsidR="008A3780" w:rsidRPr="00F4005C" w:rsidRDefault="008A3780" w:rsidP="00F4005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4005C" w:rsidRPr="00F4005C" w:rsidRDefault="00F4005C" w:rsidP="00F4005C">
      <w:pPr>
        <w:autoSpaceDE w:val="0"/>
        <w:autoSpaceDN w:val="0"/>
        <w:adjustRightInd w:val="0"/>
        <w:ind w:left="-426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4005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квалификация: медицинская сестра/медицинский брат</w:t>
      </w:r>
    </w:p>
    <w:p w:rsidR="00F4005C" w:rsidRPr="00F4005C" w:rsidRDefault="00F4005C" w:rsidP="00F4005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4005C" w:rsidRPr="00F4005C" w:rsidRDefault="00F4005C" w:rsidP="00F4005C">
      <w:pPr>
        <w:tabs>
          <w:tab w:val="num" w:pos="1080"/>
        </w:tabs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4005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Срок обучения по программе подготовки специалистов среднего звена </w:t>
      </w:r>
    </w:p>
    <w:p w:rsidR="00F4005C" w:rsidRPr="00F4005C" w:rsidRDefault="00F4005C" w:rsidP="00F4005C">
      <w:pPr>
        <w:tabs>
          <w:tab w:val="num" w:pos="108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4005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 базе среднего общего образования в очной форме: 1 год 10 месяцев</w:t>
      </w:r>
    </w:p>
    <w:p w:rsidR="00F4005C" w:rsidRPr="00F4005C" w:rsidRDefault="00F4005C" w:rsidP="00F4005C">
      <w:pPr>
        <w:tabs>
          <w:tab w:val="num" w:pos="10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4005C" w:rsidRPr="00F4005C" w:rsidRDefault="00F4005C" w:rsidP="00F4005C">
      <w:pPr>
        <w:jc w:val="center"/>
        <w:rPr>
          <w:rFonts w:ascii="Times New Roman" w:hAnsi="Times New Roman" w:cs="Times New Roman"/>
          <w:sz w:val="28"/>
          <w:szCs w:val="28"/>
        </w:rPr>
      </w:pPr>
      <w:r w:rsidRPr="00F4005C">
        <w:rPr>
          <w:rFonts w:ascii="Times New Roman" w:hAnsi="Times New Roman" w:cs="Times New Roman"/>
          <w:sz w:val="28"/>
          <w:szCs w:val="28"/>
        </w:rPr>
        <w:t xml:space="preserve">Общая трудоемкость дисциплины – </w:t>
      </w:r>
      <w:r w:rsidR="00CD6C7E">
        <w:rPr>
          <w:rFonts w:ascii="Times New Roman" w:hAnsi="Times New Roman" w:cs="Times New Roman"/>
          <w:sz w:val="28"/>
          <w:szCs w:val="28"/>
        </w:rPr>
        <w:t>108</w:t>
      </w:r>
      <w:r w:rsidRPr="00F4005C"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F4005C" w:rsidRPr="00F4005C" w:rsidRDefault="00F4005C" w:rsidP="00F4005C">
      <w:pPr>
        <w:jc w:val="center"/>
        <w:rPr>
          <w:rFonts w:ascii="Times New Roman" w:hAnsi="Times New Roman" w:cs="Times New Roman"/>
          <w:sz w:val="28"/>
          <w:szCs w:val="28"/>
        </w:rPr>
      </w:pPr>
      <w:r w:rsidRPr="00F4005C">
        <w:rPr>
          <w:rFonts w:ascii="Times New Roman" w:hAnsi="Times New Roman" w:cs="Times New Roman"/>
          <w:sz w:val="28"/>
          <w:szCs w:val="28"/>
        </w:rPr>
        <w:t>Итоговый контроль –</w:t>
      </w:r>
      <w:r w:rsidR="00DA2552">
        <w:rPr>
          <w:rFonts w:ascii="Times New Roman" w:hAnsi="Times New Roman" w:cs="Times New Roman"/>
          <w:sz w:val="28"/>
          <w:szCs w:val="28"/>
        </w:rPr>
        <w:t xml:space="preserve"> </w:t>
      </w:r>
      <w:r w:rsidR="00CD6C7E">
        <w:rPr>
          <w:rFonts w:ascii="Times New Roman" w:hAnsi="Times New Roman" w:cs="Times New Roman"/>
          <w:sz w:val="28"/>
          <w:szCs w:val="28"/>
        </w:rPr>
        <w:t>экзамен</w:t>
      </w:r>
    </w:p>
    <w:p w:rsidR="00F4005C" w:rsidRPr="00F4005C" w:rsidRDefault="00F4005C" w:rsidP="00F4005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005C" w:rsidRPr="00F4005C" w:rsidRDefault="00F4005C" w:rsidP="00F4005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005C" w:rsidRPr="00F4005C" w:rsidRDefault="00F4005C" w:rsidP="00F4005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005C" w:rsidRPr="00F4005C" w:rsidRDefault="00F4005C" w:rsidP="00F4005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005C" w:rsidRPr="00F4005C" w:rsidRDefault="00F4005C" w:rsidP="00F4005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005C" w:rsidRDefault="00F4005C" w:rsidP="00F4005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A3780" w:rsidRDefault="008A3780" w:rsidP="00F4005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A3780" w:rsidRPr="00F4005C" w:rsidRDefault="008A3780" w:rsidP="00F4005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005C" w:rsidRPr="00F4005C" w:rsidRDefault="00F4005C" w:rsidP="00F4005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005C" w:rsidRPr="00F4005C" w:rsidRDefault="00F4005C" w:rsidP="00F4005C">
      <w:pPr>
        <w:jc w:val="center"/>
        <w:rPr>
          <w:rFonts w:ascii="Times New Roman" w:hAnsi="Times New Roman" w:cs="Times New Roman"/>
          <w:sz w:val="28"/>
          <w:szCs w:val="28"/>
        </w:rPr>
      </w:pPr>
      <w:r w:rsidRPr="00F4005C">
        <w:rPr>
          <w:rFonts w:ascii="Times New Roman" w:hAnsi="Times New Roman" w:cs="Times New Roman"/>
          <w:sz w:val="28"/>
          <w:szCs w:val="28"/>
        </w:rPr>
        <w:t>2023</w:t>
      </w:r>
    </w:p>
    <w:p w:rsidR="007D3517" w:rsidRDefault="007D3517"/>
    <w:p w:rsidR="008A3780" w:rsidRDefault="008A3780" w:rsidP="0094127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E8A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  <w:r w:rsidR="005D3E8A" w:rsidRPr="005D3E8A">
        <w:rPr>
          <w:rFonts w:ascii="Times New Roman" w:hAnsi="Times New Roman" w:cs="Times New Roman"/>
          <w:sz w:val="28"/>
          <w:szCs w:val="28"/>
        </w:rPr>
        <w:t>ОПЦ.06</w:t>
      </w:r>
      <w:r w:rsidRPr="005D3E8A">
        <w:rPr>
          <w:rFonts w:ascii="Times New Roman" w:hAnsi="Times New Roman" w:cs="Times New Roman"/>
          <w:sz w:val="28"/>
          <w:szCs w:val="28"/>
        </w:rPr>
        <w:t xml:space="preserve"> «</w:t>
      </w:r>
      <w:r w:rsidR="005D3E8A" w:rsidRPr="005D3E8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Фармакология</w:t>
      </w:r>
      <w:r w:rsidRPr="005D3E8A">
        <w:rPr>
          <w:rFonts w:ascii="Times New Roman" w:hAnsi="Times New Roman" w:cs="Times New Roman"/>
          <w:bCs/>
          <w:sz w:val="28"/>
          <w:szCs w:val="28"/>
        </w:rPr>
        <w:t>»</w:t>
      </w:r>
      <w:r w:rsidRPr="005D3E8A">
        <w:rPr>
          <w:rFonts w:ascii="Times New Roman" w:hAnsi="Times New Roman" w:cs="Times New Roman"/>
          <w:sz w:val="28"/>
          <w:szCs w:val="28"/>
        </w:rPr>
        <w:t xml:space="preserve"> </w:t>
      </w:r>
      <w:r w:rsidR="0094127F" w:rsidRPr="0094127F">
        <w:rPr>
          <w:rFonts w:ascii="Times New Roman" w:hAnsi="Times New Roman" w:cs="Times New Roman"/>
          <w:sz w:val="28"/>
          <w:szCs w:val="28"/>
        </w:rPr>
        <w:t>составлена на основании федерального государственного образовательного стандарта среднего профессионального образования по специальности 34.02.01 Сестринское дело (ФГОС СПО), утвержденного приказом Министерства просвещения Российской Федерации от 04.07.2022 г. № 527; профессионального стандарта «Об утверждении профессионального стандарта «Медицинская сестра/медицинский брат», утвержденного приказом Министерства труда и социальной защиты Российской Федерации от 31 июля 2020 г. № 475н; с учётом учебного плана специальности 34.02.01 Сестринское дело.</w:t>
      </w:r>
    </w:p>
    <w:p w:rsidR="0094127F" w:rsidRDefault="0094127F" w:rsidP="0094127F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5D3E8A" w:rsidRPr="00935BBA" w:rsidRDefault="005D3E8A" w:rsidP="005D3E8A">
      <w:pPr>
        <w:pStyle w:val="ad"/>
        <w:tabs>
          <w:tab w:val="num" w:pos="0"/>
        </w:tabs>
        <w:spacing w:after="0" w:line="360" w:lineRule="auto"/>
        <w:jc w:val="both"/>
        <w:rPr>
          <w:b/>
          <w:sz w:val="28"/>
          <w:szCs w:val="28"/>
        </w:rPr>
      </w:pPr>
      <w:r w:rsidRPr="00935BBA">
        <w:rPr>
          <w:b/>
          <w:sz w:val="28"/>
          <w:szCs w:val="28"/>
        </w:rPr>
        <w:t>Разработчики рабочей программы:</w:t>
      </w:r>
    </w:p>
    <w:p w:rsidR="00432A9A" w:rsidRDefault="005D3E8A" w:rsidP="005D3E8A">
      <w:pPr>
        <w:widowControl w:val="0"/>
        <w:autoSpaceDE w:val="0"/>
        <w:autoSpaceDN w:val="0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3E8A">
        <w:rPr>
          <w:rFonts w:ascii="Times New Roman" w:hAnsi="Times New Roman" w:cs="Times New Roman"/>
          <w:sz w:val="28"/>
          <w:szCs w:val="28"/>
        </w:rPr>
        <w:t xml:space="preserve">П.А. </w:t>
      </w:r>
      <w:r w:rsidRPr="005D3E8A">
        <w:rPr>
          <w:rFonts w:ascii="Times New Roman" w:eastAsia="Calibri" w:hAnsi="Times New Roman" w:cs="Times New Roman"/>
          <w:sz w:val="28"/>
          <w:szCs w:val="28"/>
        </w:rPr>
        <w:t xml:space="preserve">Галенко-Ярошевский </w:t>
      </w:r>
      <w:r w:rsidRPr="005D3E8A">
        <w:rPr>
          <w:rFonts w:ascii="Times New Roman" w:hAnsi="Times New Roman" w:cs="Times New Roman"/>
          <w:sz w:val="28"/>
          <w:szCs w:val="28"/>
        </w:rPr>
        <w:t xml:space="preserve">- </w:t>
      </w:r>
      <w:r w:rsidRPr="005D3E8A">
        <w:rPr>
          <w:rFonts w:ascii="Times New Roman" w:eastAsia="Calibri" w:hAnsi="Times New Roman" w:cs="Times New Roman"/>
          <w:sz w:val="28"/>
          <w:szCs w:val="28"/>
        </w:rPr>
        <w:t>заведующий кафедрой фармакологии</w:t>
      </w:r>
      <w:r w:rsidRPr="005D3E8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D3E8A" w:rsidRPr="005D3E8A" w:rsidRDefault="005D3E8A" w:rsidP="005D3E8A">
      <w:pPr>
        <w:widowControl w:val="0"/>
        <w:autoSpaceDE w:val="0"/>
        <w:autoSpaceDN w:val="0"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D3E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</w:t>
      </w:r>
      <w:r w:rsidR="00432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</w:t>
      </w:r>
      <w:r w:rsidRPr="005D3E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-корр</w:t>
      </w:r>
      <w:r w:rsidR="00432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еспондент</w:t>
      </w:r>
      <w:r w:rsidRPr="005D3E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РАН, д.м.н., профессор</w:t>
      </w:r>
      <w:r w:rsidRPr="005D3E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3E8A" w:rsidRPr="005D3E8A" w:rsidRDefault="005D3E8A" w:rsidP="005D3E8A">
      <w:pPr>
        <w:widowControl w:val="0"/>
        <w:autoSpaceDE w:val="0"/>
        <w:autoSpaceDN w:val="0"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D3E8A">
        <w:rPr>
          <w:rFonts w:ascii="Times New Roman" w:hAnsi="Times New Roman" w:cs="Times New Roman"/>
          <w:sz w:val="28"/>
          <w:szCs w:val="28"/>
        </w:rPr>
        <w:t xml:space="preserve">Ю.В. </w:t>
      </w:r>
      <w:r w:rsidRPr="005D3E8A">
        <w:rPr>
          <w:rFonts w:ascii="Times New Roman" w:eastAsia="Calibri" w:hAnsi="Times New Roman" w:cs="Times New Roman"/>
          <w:sz w:val="28"/>
          <w:szCs w:val="28"/>
        </w:rPr>
        <w:t xml:space="preserve">Товкач </w:t>
      </w:r>
      <w:r w:rsidRPr="005D3E8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D3E8A">
        <w:rPr>
          <w:rFonts w:ascii="Times New Roman" w:eastAsia="Calibri" w:hAnsi="Times New Roman" w:cs="Times New Roman"/>
          <w:sz w:val="28"/>
          <w:szCs w:val="28"/>
        </w:rPr>
        <w:t>аведующий учебной частью кафедры, старший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3E8A">
        <w:rPr>
          <w:rFonts w:ascii="Times New Roman" w:eastAsia="Calibri" w:hAnsi="Times New Roman" w:cs="Times New Roman"/>
          <w:sz w:val="28"/>
          <w:szCs w:val="28"/>
        </w:rPr>
        <w:t>преподаватель</w:t>
      </w:r>
    </w:p>
    <w:p w:rsidR="005D3E8A" w:rsidRPr="005D3E8A" w:rsidRDefault="005D3E8A" w:rsidP="005D3E8A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A2552" w:rsidRPr="00DA2552" w:rsidRDefault="00DA2552" w:rsidP="00DA2552">
      <w:pPr>
        <w:spacing w:line="240" w:lineRule="exact"/>
        <w:rPr>
          <w:rFonts w:ascii="Times New Roman" w:eastAsia="Times New Roman" w:hAnsi="Times New Roman" w:cs="Times New Roman"/>
          <w:color w:val="000000"/>
          <w:w w:val="94"/>
          <w:sz w:val="24"/>
          <w:szCs w:val="24"/>
          <w:lang w:eastAsia="ru-RU"/>
        </w:rPr>
      </w:pPr>
    </w:p>
    <w:p w:rsidR="007D1638" w:rsidRDefault="007D1638" w:rsidP="00DA2552">
      <w:pPr>
        <w:tabs>
          <w:tab w:val="num" w:pos="0"/>
        </w:tabs>
        <w:suppressAutoHyphens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D3E8A" w:rsidRDefault="005D3E8A" w:rsidP="00DA2552">
      <w:pPr>
        <w:tabs>
          <w:tab w:val="num" w:pos="0"/>
        </w:tabs>
        <w:suppressAutoHyphens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D3E8A" w:rsidRDefault="005D3E8A" w:rsidP="00DA2552">
      <w:pPr>
        <w:tabs>
          <w:tab w:val="num" w:pos="0"/>
        </w:tabs>
        <w:suppressAutoHyphens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D3E8A" w:rsidRDefault="005D3E8A" w:rsidP="00DA2552">
      <w:pPr>
        <w:tabs>
          <w:tab w:val="num" w:pos="0"/>
        </w:tabs>
        <w:suppressAutoHyphens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D3E8A" w:rsidRDefault="005D3E8A" w:rsidP="00DA2552">
      <w:pPr>
        <w:tabs>
          <w:tab w:val="num" w:pos="0"/>
        </w:tabs>
        <w:suppressAutoHyphens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D3E8A" w:rsidRDefault="005D3E8A" w:rsidP="00DA2552">
      <w:pPr>
        <w:tabs>
          <w:tab w:val="num" w:pos="0"/>
        </w:tabs>
        <w:suppressAutoHyphens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D3E8A" w:rsidRDefault="005D3E8A" w:rsidP="00DA2552">
      <w:pPr>
        <w:tabs>
          <w:tab w:val="num" w:pos="0"/>
        </w:tabs>
        <w:suppressAutoHyphens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D3E8A" w:rsidRDefault="005D3E8A" w:rsidP="00DA2552">
      <w:pPr>
        <w:tabs>
          <w:tab w:val="num" w:pos="0"/>
        </w:tabs>
        <w:suppressAutoHyphens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D1638" w:rsidRDefault="007D1638" w:rsidP="00DA2552">
      <w:pPr>
        <w:tabs>
          <w:tab w:val="num" w:pos="0"/>
        </w:tabs>
        <w:suppressAutoHyphens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D1638" w:rsidRDefault="007D1638" w:rsidP="00DA2552">
      <w:pPr>
        <w:tabs>
          <w:tab w:val="num" w:pos="0"/>
        </w:tabs>
        <w:suppressAutoHyphens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D1638" w:rsidRDefault="007D1638" w:rsidP="00DA2552">
      <w:pPr>
        <w:tabs>
          <w:tab w:val="num" w:pos="0"/>
        </w:tabs>
        <w:suppressAutoHyphens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D1638" w:rsidRDefault="007D1638" w:rsidP="00DA2552">
      <w:pPr>
        <w:tabs>
          <w:tab w:val="num" w:pos="0"/>
        </w:tabs>
        <w:suppressAutoHyphens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D1638" w:rsidRDefault="007D1638" w:rsidP="00DA2552">
      <w:pPr>
        <w:tabs>
          <w:tab w:val="num" w:pos="0"/>
        </w:tabs>
        <w:suppressAutoHyphens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D1638" w:rsidRDefault="007D1638" w:rsidP="00DA2552">
      <w:pPr>
        <w:tabs>
          <w:tab w:val="num" w:pos="0"/>
        </w:tabs>
        <w:suppressAutoHyphens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A3780" w:rsidRDefault="008A3780" w:rsidP="00DA2552">
      <w:pPr>
        <w:tabs>
          <w:tab w:val="num" w:pos="0"/>
        </w:tabs>
        <w:suppressAutoHyphens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D1638" w:rsidRDefault="007D1638" w:rsidP="00DA2552">
      <w:pPr>
        <w:tabs>
          <w:tab w:val="num" w:pos="0"/>
        </w:tabs>
        <w:suppressAutoHyphens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D1638" w:rsidRDefault="007D1638" w:rsidP="00DA2552">
      <w:pPr>
        <w:tabs>
          <w:tab w:val="num" w:pos="0"/>
        </w:tabs>
        <w:suppressAutoHyphens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A2552" w:rsidRPr="00DA2552" w:rsidRDefault="00DA2552" w:rsidP="008A3780">
      <w:pPr>
        <w:tabs>
          <w:tab w:val="num" w:pos="0"/>
        </w:tabs>
        <w:suppressAutoHyphens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A2552"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Рабочая программа рассмотрена и одобрена</w:t>
      </w:r>
      <w:r w:rsidR="005D3E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DA2552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заседании методической комиссии фармацевтического факультета</w:t>
      </w:r>
    </w:p>
    <w:p w:rsidR="00DA2552" w:rsidRPr="00DA2552" w:rsidRDefault="00DA2552" w:rsidP="00DA2552">
      <w:pPr>
        <w:tabs>
          <w:tab w:val="num" w:pos="0"/>
        </w:tabs>
        <w:suppressAutoHyphens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A2552" w:rsidRPr="00DA2552" w:rsidRDefault="00DA2552" w:rsidP="00DA255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5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№____ от «_____»____________ 2023 года</w:t>
      </w:r>
    </w:p>
    <w:p w:rsidR="00DA2552" w:rsidRDefault="00DA2552"/>
    <w:p w:rsidR="005B6F3C" w:rsidRDefault="005B6F3C" w:rsidP="00DA2552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8A3780" w:rsidRDefault="008A3780" w:rsidP="00DA2552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DA2552" w:rsidRPr="00935BBA" w:rsidRDefault="00DA2552" w:rsidP="00DA2552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935BBA">
        <w:rPr>
          <w:rFonts w:ascii="Times New Roman" w:hAnsi="Times New Roman" w:cs="Times New Roman"/>
          <w:b/>
          <w:iCs/>
          <w:sz w:val="28"/>
          <w:szCs w:val="28"/>
        </w:rPr>
        <w:lastRenderedPageBreak/>
        <w:t>СОДЕРЖАНИЕ</w:t>
      </w:r>
    </w:p>
    <w:p w:rsidR="00DA2552" w:rsidRPr="00935BBA" w:rsidRDefault="00DA2552" w:rsidP="00DA2552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1034" w:type="dxa"/>
        <w:tblLook w:val="01E0" w:firstRow="1" w:lastRow="1" w:firstColumn="1" w:lastColumn="1" w:noHBand="0" w:noVBand="0"/>
      </w:tblPr>
      <w:tblGrid>
        <w:gridCol w:w="9180"/>
        <w:gridCol w:w="1854"/>
      </w:tblGrid>
      <w:tr w:rsidR="00DA2552" w:rsidRPr="00935BBA" w:rsidTr="00BA5CF5">
        <w:tc>
          <w:tcPr>
            <w:tcW w:w="9180" w:type="dxa"/>
          </w:tcPr>
          <w:p w:rsidR="00DA2552" w:rsidRPr="00B95147" w:rsidRDefault="00DA2552" w:rsidP="00BA5CF5">
            <w:pPr>
              <w:suppressAutoHyphens/>
              <w:spacing w:line="276" w:lineRule="auto"/>
              <w:ind w:left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147">
              <w:rPr>
                <w:rFonts w:ascii="Times New Roman" w:hAnsi="Times New Roman" w:cs="Times New Roman"/>
                <w:sz w:val="28"/>
                <w:szCs w:val="28"/>
              </w:rPr>
              <w:t xml:space="preserve">1.ОБЩАЯ ХАРАКТЕРИСТИКА РАБОЧЕЙ ПРОГРАММЫ УЧЕБНОЙ ДИСЦИПЛИНЫ </w:t>
            </w:r>
          </w:p>
        </w:tc>
        <w:tc>
          <w:tcPr>
            <w:tcW w:w="1854" w:type="dxa"/>
          </w:tcPr>
          <w:p w:rsidR="00DA2552" w:rsidRPr="00935BBA" w:rsidRDefault="00DA2552" w:rsidP="00BA5C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2552" w:rsidRPr="00935BBA" w:rsidTr="00BA5CF5">
        <w:tc>
          <w:tcPr>
            <w:tcW w:w="9180" w:type="dxa"/>
          </w:tcPr>
          <w:p w:rsidR="00DA2552" w:rsidRPr="00B95147" w:rsidRDefault="00DA2552" w:rsidP="00BA5CF5">
            <w:pPr>
              <w:suppressAutoHyphens/>
              <w:spacing w:line="276" w:lineRule="auto"/>
              <w:ind w:left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147">
              <w:rPr>
                <w:rFonts w:ascii="Times New Roman" w:hAnsi="Times New Roman" w:cs="Times New Roman"/>
                <w:sz w:val="28"/>
                <w:szCs w:val="28"/>
              </w:rPr>
              <w:t>2.СТРУКТУРА И СОДЕРЖАНИЕ УЧЕБНОЙ ДИСЦИПЛИНЫ</w:t>
            </w:r>
          </w:p>
          <w:p w:rsidR="00DA2552" w:rsidRPr="00B95147" w:rsidRDefault="00DA2552" w:rsidP="00BA5CF5">
            <w:pPr>
              <w:suppressAutoHyphens/>
              <w:spacing w:line="276" w:lineRule="auto"/>
              <w:ind w:left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147">
              <w:rPr>
                <w:rFonts w:ascii="Times New Roman" w:hAnsi="Times New Roman" w:cs="Times New Roman"/>
                <w:sz w:val="28"/>
                <w:szCs w:val="28"/>
              </w:rPr>
              <w:t>3.УСЛОВИЯ РЕАЛИЗАЦИИ УЧЕБНОЙ ДИСЦИПЛИНЫ</w:t>
            </w:r>
          </w:p>
        </w:tc>
        <w:tc>
          <w:tcPr>
            <w:tcW w:w="1854" w:type="dxa"/>
          </w:tcPr>
          <w:p w:rsidR="00DA2552" w:rsidRPr="00935BBA" w:rsidRDefault="00DA2552" w:rsidP="00BA5C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2552" w:rsidRPr="00935BBA" w:rsidTr="00BA5CF5">
        <w:tc>
          <w:tcPr>
            <w:tcW w:w="9180" w:type="dxa"/>
          </w:tcPr>
          <w:p w:rsidR="00DA2552" w:rsidRPr="00B95147" w:rsidRDefault="00DA2552" w:rsidP="00BA5CF5">
            <w:pPr>
              <w:suppressAutoHyphens/>
              <w:spacing w:line="276" w:lineRule="auto"/>
              <w:ind w:left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147">
              <w:rPr>
                <w:rFonts w:ascii="Times New Roman" w:hAnsi="Times New Roman" w:cs="Times New Roman"/>
                <w:sz w:val="28"/>
                <w:szCs w:val="28"/>
              </w:rPr>
              <w:t>4.КОНТРОЛЬ И ОЦЕНКА РЕЗУЛЬТАТОВ ОСВОЕНИЯ УЧЕБНОЙ ДИСЦИПЛИНЫ</w:t>
            </w:r>
          </w:p>
          <w:p w:rsidR="00DA2552" w:rsidRPr="00B95147" w:rsidRDefault="00DA2552" w:rsidP="00BA5CF5">
            <w:pPr>
              <w:ind w:left="-6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</w:tcPr>
          <w:p w:rsidR="00DA2552" w:rsidRPr="00935BBA" w:rsidRDefault="00DA2552" w:rsidP="00BA5C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A2552" w:rsidRDefault="00DA2552"/>
    <w:p w:rsidR="00DA2552" w:rsidRDefault="00DA2552"/>
    <w:p w:rsidR="00DA2552" w:rsidRDefault="00DA2552"/>
    <w:p w:rsidR="00DA2552" w:rsidRDefault="00DA2552"/>
    <w:p w:rsidR="00DA2552" w:rsidRDefault="00DA2552"/>
    <w:p w:rsidR="00DA2552" w:rsidRDefault="00DA2552"/>
    <w:p w:rsidR="00DA2552" w:rsidRDefault="00DA2552"/>
    <w:p w:rsidR="00DA2552" w:rsidRDefault="00DA2552"/>
    <w:p w:rsidR="00DA2552" w:rsidRDefault="00DA2552"/>
    <w:p w:rsidR="00DA2552" w:rsidRDefault="00DA2552"/>
    <w:p w:rsidR="00DA2552" w:rsidRDefault="00DA2552"/>
    <w:p w:rsidR="00DA2552" w:rsidRDefault="00DA2552"/>
    <w:p w:rsidR="00DA2552" w:rsidRDefault="00DA2552"/>
    <w:p w:rsidR="00DA2552" w:rsidRDefault="00DA2552"/>
    <w:p w:rsidR="00DA2552" w:rsidRDefault="00DA2552"/>
    <w:p w:rsidR="00DA2552" w:rsidRDefault="00DA2552"/>
    <w:p w:rsidR="00DA2552" w:rsidRDefault="00DA2552"/>
    <w:p w:rsidR="00DA2552" w:rsidRDefault="00DA2552"/>
    <w:p w:rsidR="00DA2552" w:rsidRDefault="00DA2552"/>
    <w:p w:rsidR="00DA2552" w:rsidRDefault="00DA2552"/>
    <w:p w:rsidR="00DA2552" w:rsidRDefault="00DA2552"/>
    <w:p w:rsidR="00DA2552" w:rsidRDefault="00DA2552"/>
    <w:p w:rsidR="00DA2552" w:rsidRDefault="00DA2552"/>
    <w:p w:rsidR="00DA2552" w:rsidRDefault="00DA2552"/>
    <w:p w:rsidR="005B6F3C" w:rsidRDefault="005B6F3C" w:rsidP="00DA255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5B6F3C" w:rsidRDefault="005B6F3C" w:rsidP="00DA255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5B6F3C" w:rsidRDefault="005B6F3C" w:rsidP="00DA255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5B6F3C" w:rsidRDefault="005B6F3C" w:rsidP="00DA255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5B6F3C" w:rsidRDefault="005B6F3C" w:rsidP="00DA255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5B6F3C" w:rsidRDefault="005B6F3C" w:rsidP="00DA255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5B6F3C" w:rsidRDefault="005B6F3C" w:rsidP="00DA255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5B6F3C" w:rsidRDefault="005B6F3C" w:rsidP="00DA255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5B6F3C" w:rsidRDefault="005B6F3C" w:rsidP="00DA255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5B6F3C" w:rsidRDefault="005B6F3C" w:rsidP="00DA255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5B6F3C" w:rsidRDefault="005B6F3C" w:rsidP="00DA255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5B6F3C" w:rsidRDefault="005B6F3C" w:rsidP="00DA255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5B6F3C" w:rsidRDefault="005B6F3C" w:rsidP="00DA255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DA2552" w:rsidRPr="00935BBA" w:rsidRDefault="00DA2552" w:rsidP="00DA255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35BBA">
        <w:rPr>
          <w:rFonts w:ascii="Times New Roman" w:hAnsi="Times New Roman" w:cs="Times New Roman"/>
          <w:b/>
          <w:sz w:val="28"/>
          <w:szCs w:val="28"/>
        </w:rPr>
        <w:t>1. ОБЩАЯ ХАРАКТЕРИСТИКА РАБОЧЕЙ ПРОГРАММЫ УЧЕБНОЙ ДИСЦИПЛИНЫ «</w:t>
      </w:r>
      <w:r>
        <w:rPr>
          <w:rFonts w:ascii="Times New Roman" w:hAnsi="Times New Roman" w:cs="Times New Roman"/>
          <w:b/>
          <w:sz w:val="28"/>
          <w:szCs w:val="28"/>
        </w:rPr>
        <w:t>ФАРМАКОЛОГИЯ</w:t>
      </w:r>
      <w:r w:rsidRPr="00935BBA">
        <w:rPr>
          <w:rFonts w:ascii="Times New Roman" w:hAnsi="Times New Roman" w:cs="Times New Roman"/>
          <w:b/>
          <w:sz w:val="28"/>
          <w:szCs w:val="28"/>
        </w:rPr>
        <w:t>»</w:t>
      </w:r>
    </w:p>
    <w:p w:rsidR="00DA2552" w:rsidRPr="00935BBA" w:rsidRDefault="00DA2552" w:rsidP="00DA2552">
      <w:pPr>
        <w:shd w:val="clear" w:color="auto" w:fill="FFFFFF"/>
        <w:spacing w:line="276" w:lineRule="auto"/>
        <w:ind w:firstLine="353"/>
        <w:jc w:val="both"/>
        <w:rPr>
          <w:rFonts w:ascii="Times New Roman" w:hAnsi="Times New Roman" w:cs="Times New Roman"/>
          <w:sz w:val="28"/>
          <w:szCs w:val="28"/>
        </w:rPr>
      </w:pPr>
    </w:p>
    <w:p w:rsidR="00DA2552" w:rsidRPr="00935BBA" w:rsidRDefault="00DA2552" w:rsidP="00DA2552">
      <w:pPr>
        <w:pStyle w:val="a4"/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sz w:val="28"/>
          <w:szCs w:val="28"/>
        </w:rPr>
      </w:pPr>
      <w:r w:rsidRPr="00935BBA">
        <w:rPr>
          <w:b/>
          <w:sz w:val="28"/>
          <w:szCs w:val="28"/>
        </w:rPr>
        <w:t>Место дисциплины в структуре основной образовательной программы:</w:t>
      </w:r>
    </w:p>
    <w:p w:rsidR="00DA2552" w:rsidRPr="00935BBA" w:rsidRDefault="00DA2552" w:rsidP="00DA2552">
      <w:pPr>
        <w:shd w:val="clear" w:color="auto" w:fill="FFFFFF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BBA">
        <w:rPr>
          <w:rFonts w:ascii="Times New Roman" w:hAnsi="Times New Roman" w:cs="Times New Roman"/>
          <w:sz w:val="28"/>
          <w:szCs w:val="28"/>
        </w:rPr>
        <w:t>Учебная дисциплина «</w:t>
      </w:r>
      <w:r>
        <w:rPr>
          <w:rFonts w:ascii="Times New Roman" w:hAnsi="Times New Roman" w:cs="Times New Roman"/>
          <w:sz w:val="28"/>
          <w:szCs w:val="28"/>
        </w:rPr>
        <w:t>Фармакология</w:t>
      </w:r>
      <w:r w:rsidRPr="00935BBA">
        <w:rPr>
          <w:rFonts w:ascii="Times New Roman" w:hAnsi="Times New Roman" w:cs="Times New Roman"/>
          <w:sz w:val="28"/>
          <w:szCs w:val="28"/>
        </w:rPr>
        <w:t xml:space="preserve">» является обязательной частью общепрофессионального цикла основной образовательной программы в соответствии с ФГОС по специальности </w:t>
      </w:r>
      <w:r w:rsidRPr="00DA2552">
        <w:rPr>
          <w:rFonts w:ascii="Times New Roman" w:hAnsi="Times New Roman" w:cs="Times New Roman"/>
          <w:sz w:val="28"/>
          <w:szCs w:val="28"/>
        </w:rPr>
        <w:t>34.02.01 Сестринское дело</w:t>
      </w:r>
      <w:r w:rsidRPr="00935BBA">
        <w:rPr>
          <w:rFonts w:ascii="Times New Roman" w:hAnsi="Times New Roman" w:cs="Times New Roman"/>
          <w:sz w:val="28"/>
          <w:szCs w:val="28"/>
        </w:rPr>
        <w:t>.</w:t>
      </w:r>
    </w:p>
    <w:p w:rsidR="00DA2552" w:rsidRPr="00935BBA" w:rsidRDefault="00DA2552" w:rsidP="00DA2552">
      <w:pPr>
        <w:shd w:val="clear" w:color="auto" w:fill="FFFFFF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BBA">
        <w:rPr>
          <w:rFonts w:ascii="Times New Roman" w:hAnsi="Times New Roman" w:cs="Times New Roman"/>
          <w:sz w:val="28"/>
          <w:szCs w:val="28"/>
        </w:rPr>
        <w:t xml:space="preserve">Особое значение дисциплина имеет при формировании и развитии </w:t>
      </w:r>
      <w:r w:rsidR="00FB186B">
        <w:rPr>
          <w:rFonts w:ascii="Times New Roman" w:hAnsi="Times New Roman" w:cs="Times New Roman"/>
          <w:sz w:val="28"/>
          <w:szCs w:val="28"/>
        </w:rPr>
        <w:t xml:space="preserve">ОК 01, </w:t>
      </w:r>
      <w:r w:rsidRPr="00935BBA">
        <w:rPr>
          <w:rFonts w:ascii="Times New Roman" w:hAnsi="Times New Roman" w:cs="Times New Roman"/>
          <w:sz w:val="28"/>
          <w:szCs w:val="28"/>
        </w:rPr>
        <w:t xml:space="preserve">ОК 02, ОК 04, ОК 05, </w:t>
      </w:r>
      <w:r w:rsidR="00FB186B">
        <w:rPr>
          <w:rFonts w:ascii="Times New Roman" w:hAnsi="Times New Roman" w:cs="Times New Roman"/>
          <w:sz w:val="28"/>
          <w:szCs w:val="28"/>
        </w:rPr>
        <w:t>ОК 09, ПК 2.1, ПК 2.2</w:t>
      </w:r>
    </w:p>
    <w:p w:rsidR="00DA2552" w:rsidRPr="00935BBA" w:rsidRDefault="00DA2552" w:rsidP="00DA2552">
      <w:pPr>
        <w:shd w:val="clear" w:color="auto" w:fill="FFFFFF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2552" w:rsidRPr="00935BBA" w:rsidRDefault="00DA2552" w:rsidP="00DA2552">
      <w:pPr>
        <w:pStyle w:val="a4"/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sz w:val="28"/>
          <w:szCs w:val="28"/>
        </w:rPr>
      </w:pPr>
      <w:r w:rsidRPr="00935BBA">
        <w:rPr>
          <w:b/>
          <w:sz w:val="28"/>
          <w:szCs w:val="28"/>
        </w:rPr>
        <w:t>Цель и планируемые результаты освоения дисциплины:</w:t>
      </w:r>
    </w:p>
    <w:p w:rsidR="00DA2552" w:rsidRPr="00935BBA" w:rsidRDefault="00DA2552" w:rsidP="00DA2552">
      <w:pPr>
        <w:shd w:val="clear" w:color="auto" w:fill="FFFFFF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BBA">
        <w:rPr>
          <w:rFonts w:ascii="Times New Roman" w:hAnsi="Times New Roman" w:cs="Times New Roman"/>
          <w:sz w:val="28"/>
          <w:szCs w:val="28"/>
        </w:rPr>
        <w:t>В рамках программы учебной дисциплины обучающимися осваиваются умения и знания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58"/>
        <w:gridCol w:w="3655"/>
        <w:gridCol w:w="4432"/>
      </w:tblGrid>
      <w:tr w:rsidR="00DA2552" w:rsidRPr="00935BBA" w:rsidTr="00FB186B">
        <w:tc>
          <w:tcPr>
            <w:tcW w:w="1258" w:type="dxa"/>
            <w:vAlign w:val="center"/>
          </w:tcPr>
          <w:p w:rsidR="00DA2552" w:rsidRPr="00935BBA" w:rsidRDefault="00DA2552" w:rsidP="00BA5CF5">
            <w:pPr>
              <w:shd w:val="clear" w:color="auto" w:fill="FFFFFF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35BBA">
              <w:rPr>
                <w:b/>
                <w:sz w:val="28"/>
                <w:szCs w:val="28"/>
              </w:rPr>
              <w:t>Код</w:t>
            </w:r>
          </w:p>
          <w:p w:rsidR="00DA2552" w:rsidRPr="00935BBA" w:rsidRDefault="00DA2552" w:rsidP="00BA5CF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35BBA">
              <w:rPr>
                <w:b/>
                <w:sz w:val="28"/>
                <w:szCs w:val="28"/>
              </w:rPr>
              <w:t>ПК, ОК</w:t>
            </w:r>
          </w:p>
        </w:tc>
        <w:tc>
          <w:tcPr>
            <w:tcW w:w="3655" w:type="dxa"/>
            <w:vAlign w:val="center"/>
          </w:tcPr>
          <w:p w:rsidR="00DA2552" w:rsidRPr="00935BBA" w:rsidRDefault="00DA2552" w:rsidP="00BA5CF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35BBA">
              <w:rPr>
                <w:b/>
                <w:sz w:val="28"/>
                <w:szCs w:val="28"/>
              </w:rPr>
              <w:t>Умения</w:t>
            </w:r>
          </w:p>
        </w:tc>
        <w:tc>
          <w:tcPr>
            <w:tcW w:w="4432" w:type="dxa"/>
            <w:vAlign w:val="center"/>
          </w:tcPr>
          <w:p w:rsidR="00DA2552" w:rsidRPr="00935BBA" w:rsidRDefault="00DA2552" w:rsidP="00BA5CF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35BBA">
              <w:rPr>
                <w:b/>
                <w:sz w:val="28"/>
                <w:szCs w:val="28"/>
              </w:rPr>
              <w:t>Знания</w:t>
            </w:r>
          </w:p>
        </w:tc>
      </w:tr>
      <w:tr w:rsidR="00DA2552" w:rsidRPr="00935BBA" w:rsidTr="00FB186B">
        <w:tc>
          <w:tcPr>
            <w:tcW w:w="1258" w:type="dxa"/>
          </w:tcPr>
          <w:p w:rsidR="00DA2552" w:rsidRPr="00935BBA" w:rsidRDefault="00DA2552" w:rsidP="00BA5C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35BBA">
              <w:rPr>
                <w:sz w:val="28"/>
                <w:szCs w:val="28"/>
              </w:rPr>
              <w:t>ОК 0</w:t>
            </w:r>
            <w:r w:rsidR="00FB186B">
              <w:rPr>
                <w:sz w:val="28"/>
                <w:szCs w:val="28"/>
              </w:rPr>
              <w:t>1</w:t>
            </w:r>
            <w:r w:rsidRPr="00935BBA">
              <w:rPr>
                <w:sz w:val="28"/>
                <w:szCs w:val="28"/>
              </w:rPr>
              <w:t>,</w:t>
            </w:r>
          </w:p>
          <w:p w:rsidR="00DA2552" w:rsidRPr="00935BBA" w:rsidRDefault="00DA2552" w:rsidP="00BA5C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35BBA">
              <w:rPr>
                <w:sz w:val="28"/>
                <w:szCs w:val="28"/>
              </w:rPr>
              <w:t>ОК 0</w:t>
            </w:r>
            <w:r w:rsidR="00FB186B">
              <w:rPr>
                <w:sz w:val="28"/>
                <w:szCs w:val="28"/>
              </w:rPr>
              <w:t>2</w:t>
            </w:r>
            <w:r w:rsidRPr="00935BBA">
              <w:rPr>
                <w:sz w:val="28"/>
                <w:szCs w:val="28"/>
              </w:rPr>
              <w:t>,</w:t>
            </w:r>
          </w:p>
          <w:p w:rsidR="00DA2552" w:rsidRPr="00935BBA" w:rsidRDefault="00DA2552" w:rsidP="00BA5C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35BBA">
              <w:rPr>
                <w:sz w:val="28"/>
                <w:szCs w:val="28"/>
              </w:rPr>
              <w:t>ОК 04,</w:t>
            </w:r>
          </w:p>
          <w:p w:rsidR="00DA2552" w:rsidRPr="00935BBA" w:rsidRDefault="00DA2552" w:rsidP="00BA5C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35BBA">
              <w:rPr>
                <w:sz w:val="28"/>
                <w:szCs w:val="28"/>
              </w:rPr>
              <w:t>ОК 05,</w:t>
            </w:r>
          </w:p>
          <w:p w:rsidR="00DA2552" w:rsidRDefault="00FB186B" w:rsidP="00FB186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DA2552" w:rsidRPr="00935BBA">
              <w:rPr>
                <w:sz w:val="28"/>
                <w:szCs w:val="28"/>
              </w:rPr>
              <w:t>ОК 09</w:t>
            </w:r>
            <w:r>
              <w:rPr>
                <w:sz w:val="28"/>
                <w:szCs w:val="28"/>
              </w:rPr>
              <w:t>,</w:t>
            </w:r>
          </w:p>
          <w:p w:rsidR="00FB186B" w:rsidRDefault="00FB186B" w:rsidP="00FB186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ПК 2.1,</w:t>
            </w:r>
          </w:p>
          <w:p w:rsidR="00FB186B" w:rsidRPr="00935BBA" w:rsidRDefault="00FB186B" w:rsidP="00FB186B">
            <w:pPr>
              <w:shd w:val="clear" w:color="auto" w:fill="FFFFFF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ПК 2.2</w:t>
            </w:r>
          </w:p>
        </w:tc>
        <w:tc>
          <w:tcPr>
            <w:tcW w:w="3655" w:type="dxa"/>
          </w:tcPr>
          <w:p w:rsidR="007D1638" w:rsidRPr="007D1638" w:rsidRDefault="007D1638" w:rsidP="007D1638">
            <w:pPr>
              <w:pStyle w:val="ac"/>
              <w:shd w:val="clear" w:color="auto" w:fill="auto"/>
              <w:tabs>
                <w:tab w:val="left" w:pos="278"/>
              </w:tabs>
              <w:ind w:left="-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7D1638">
              <w:rPr>
                <w:sz w:val="28"/>
                <w:szCs w:val="28"/>
              </w:rPr>
              <w:t>распознавать задачу и/или проблему в профессиональном и/или социальном контексте;</w:t>
            </w:r>
          </w:p>
          <w:p w:rsidR="007D1638" w:rsidRPr="007D1638" w:rsidRDefault="007D1638" w:rsidP="007D1638">
            <w:pPr>
              <w:pStyle w:val="ac"/>
              <w:shd w:val="clear" w:color="auto" w:fill="auto"/>
              <w:tabs>
                <w:tab w:val="left" w:pos="283"/>
              </w:tabs>
              <w:ind w:left="-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7D1638">
              <w:rPr>
                <w:sz w:val="28"/>
                <w:szCs w:val="28"/>
              </w:rPr>
              <w:t>анализировать задачу и/или проблему и выделять её составные части;</w:t>
            </w:r>
          </w:p>
          <w:p w:rsidR="007D1638" w:rsidRPr="007D1638" w:rsidRDefault="007D1638" w:rsidP="007D1638">
            <w:pPr>
              <w:pStyle w:val="ac"/>
              <w:shd w:val="clear" w:color="auto" w:fill="auto"/>
              <w:tabs>
                <w:tab w:val="left" w:pos="317"/>
              </w:tabs>
              <w:ind w:left="-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7D1638">
              <w:rPr>
                <w:sz w:val="28"/>
                <w:szCs w:val="28"/>
              </w:rPr>
              <w:t>определять задачи для поиска информации;</w:t>
            </w:r>
          </w:p>
          <w:p w:rsidR="007D1638" w:rsidRPr="007D1638" w:rsidRDefault="007D1638" w:rsidP="007D1638">
            <w:pPr>
              <w:pStyle w:val="ac"/>
              <w:shd w:val="clear" w:color="auto" w:fill="auto"/>
              <w:tabs>
                <w:tab w:val="left" w:pos="317"/>
              </w:tabs>
              <w:ind w:left="-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7D1638">
              <w:rPr>
                <w:sz w:val="28"/>
                <w:szCs w:val="28"/>
              </w:rPr>
              <w:t>определять необходимые источники информации;</w:t>
            </w:r>
          </w:p>
          <w:p w:rsidR="007D1638" w:rsidRPr="007D1638" w:rsidRDefault="007D1638" w:rsidP="007D1638">
            <w:pPr>
              <w:pStyle w:val="ac"/>
              <w:shd w:val="clear" w:color="auto" w:fill="auto"/>
              <w:tabs>
                <w:tab w:val="left" w:pos="317"/>
              </w:tabs>
              <w:ind w:left="-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7D1638">
              <w:rPr>
                <w:sz w:val="28"/>
                <w:szCs w:val="28"/>
              </w:rPr>
              <w:t>организовывать работу коллектива и команды;</w:t>
            </w:r>
          </w:p>
          <w:p w:rsidR="007D1638" w:rsidRPr="007D1638" w:rsidRDefault="007D1638" w:rsidP="007D1638">
            <w:pPr>
              <w:pStyle w:val="ac"/>
              <w:shd w:val="clear" w:color="auto" w:fill="auto"/>
              <w:tabs>
                <w:tab w:val="left" w:pos="317"/>
              </w:tabs>
              <w:ind w:left="-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7D1638">
              <w:rPr>
                <w:sz w:val="28"/>
                <w:szCs w:val="28"/>
              </w:rPr>
              <w:t>взаимодействовать с коллегами , руководством, клиентами в ходе профессиональной деятельности</w:t>
            </w:r>
          </w:p>
          <w:p w:rsidR="007D1638" w:rsidRPr="007D1638" w:rsidRDefault="007D1638" w:rsidP="007D1638">
            <w:pPr>
              <w:pStyle w:val="ac"/>
              <w:shd w:val="clear" w:color="auto" w:fill="auto"/>
              <w:tabs>
                <w:tab w:val="left" w:pos="317"/>
              </w:tabs>
              <w:ind w:left="-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7D1638">
              <w:rPr>
                <w:sz w:val="28"/>
                <w:szCs w:val="28"/>
              </w:rPr>
              <w:t xml:space="preserve">грамотно излагать свои мысли и оформлять документы по профессиональной тематике на государственном языке, проявлять толерантность в </w:t>
            </w:r>
            <w:r w:rsidRPr="007D1638">
              <w:rPr>
                <w:sz w:val="28"/>
                <w:szCs w:val="28"/>
              </w:rPr>
              <w:lastRenderedPageBreak/>
              <w:t>рабочем коллективе; использовать достоверную анатомическую терминологию</w:t>
            </w:r>
          </w:p>
          <w:p w:rsidR="007D1638" w:rsidRPr="007D1638" w:rsidRDefault="007D1638" w:rsidP="007D1638">
            <w:pPr>
              <w:pStyle w:val="ac"/>
              <w:shd w:val="clear" w:color="auto" w:fill="auto"/>
              <w:tabs>
                <w:tab w:val="left" w:pos="317"/>
              </w:tabs>
              <w:ind w:left="-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7D1638">
              <w:rPr>
                <w:sz w:val="28"/>
                <w:szCs w:val="28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7D1638" w:rsidRPr="007D1638" w:rsidRDefault="007D1638" w:rsidP="007D1638">
            <w:pPr>
              <w:pStyle w:val="ac"/>
              <w:shd w:val="clear" w:color="auto" w:fill="auto"/>
              <w:tabs>
                <w:tab w:val="left" w:pos="312"/>
              </w:tabs>
              <w:ind w:left="-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7D1638">
              <w:rPr>
                <w:sz w:val="28"/>
                <w:szCs w:val="28"/>
              </w:rPr>
              <w:t>участвовать в диалогах на знакомые общие и профессиональные темы;</w:t>
            </w:r>
          </w:p>
          <w:p w:rsidR="007D1638" w:rsidRPr="007D1638" w:rsidRDefault="007D1638" w:rsidP="007D1638">
            <w:pPr>
              <w:pStyle w:val="ac"/>
              <w:shd w:val="clear" w:color="auto" w:fill="auto"/>
              <w:tabs>
                <w:tab w:val="left" w:pos="317"/>
              </w:tabs>
              <w:ind w:left="-88"/>
              <w:rPr>
                <w:sz w:val="28"/>
                <w:szCs w:val="28"/>
              </w:rPr>
            </w:pPr>
            <w:r w:rsidRPr="007D1638">
              <w:rPr>
                <w:sz w:val="28"/>
                <w:szCs w:val="28"/>
              </w:rPr>
              <w:t>строить простые высказывания о себе и о своей профессиональной деятельности;</w:t>
            </w:r>
          </w:p>
          <w:p w:rsidR="007D1638" w:rsidRPr="007D1638" w:rsidRDefault="007D1638" w:rsidP="007D1638">
            <w:pPr>
              <w:pStyle w:val="ac"/>
              <w:shd w:val="clear" w:color="auto" w:fill="auto"/>
              <w:tabs>
                <w:tab w:val="left" w:pos="317"/>
              </w:tabs>
              <w:ind w:left="-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7D1638">
              <w:rPr>
                <w:sz w:val="28"/>
                <w:szCs w:val="28"/>
              </w:rPr>
              <w:t>кратко обосновывать и объяснять свои действия (текущие и планируемые);</w:t>
            </w:r>
          </w:p>
          <w:p w:rsidR="007D1638" w:rsidRPr="007D1638" w:rsidRDefault="007D1638" w:rsidP="007D1638">
            <w:pPr>
              <w:pStyle w:val="ac"/>
              <w:shd w:val="clear" w:color="auto" w:fill="auto"/>
              <w:tabs>
                <w:tab w:val="left" w:pos="317"/>
              </w:tabs>
              <w:ind w:left="-88"/>
              <w:rPr>
                <w:sz w:val="28"/>
                <w:szCs w:val="28"/>
              </w:rPr>
            </w:pPr>
            <w:r w:rsidRPr="007D1638">
              <w:rPr>
                <w:sz w:val="28"/>
                <w:szCs w:val="28"/>
              </w:rPr>
              <w:t>писать простые связные сообщения на знакомые или интересующие профессиональные темы</w:t>
            </w:r>
          </w:p>
          <w:p w:rsidR="007D1638" w:rsidRPr="007D1638" w:rsidRDefault="007D1638" w:rsidP="007D1638">
            <w:pPr>
              <w:pStyle w:val="ac"/>
              <w:shd w:val="clear" w:color="auto" w:fill="auto"/>
              <w:tabs>
                <w:tab w:val="left" w:pos="317"/>
              </w:tabs>
              <w:ind w:left="-88" w:right="14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7D1638">
              <w:rPr>
                <w:sz w:val="28"/>
                <w:szCs w:val="28"/>
              </w:rPr>
              <w:t>заполнять медицинскую документацию, в том числе в форме электронного документа</w:t>
            </w:r>
          </w:p>
          <w:p w:rsidR="007D1638" w:rsidRPr="007D1638" w:rsidRDefault="007D1638" w:rsidP="007D1638">
            <w:pPr>
              <w:pStyle w:val="ac"/>
              <w:shd w:val="clear" w:color="auto" w:fill="auto"/>
              <w:tabs>
                <w:tab w:val="left" w:pos="317"/>
              </w:tabs>
              <w:ind w:left="-88" w:right="14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7D1638">
              <w:rPr>
                <w:sz w:val="28"/>
                <w:szCs w:val="28"/>
              </w:rPr>
              <w:t>использовать в работе медицинские информационные системы и информационно</w:t>
            </w:r>
            <w:r w:rsidRPr="007D1638">
              <w:rPr>
                <w:sz w:val="28"/>
                <w:szCs w:val="28"/>
              </w:rPr>
              <w:softHyphen/>
              <w:t>телекоммуникационную сеть «Интернет»;</w:t>
            </w:r>
          </w:p>
          <w:p w:rsidR="00DA2552" w:rsidRPr="007D1638" w:rsidRDefault="007D1638" w:rsidP="007D1638">
            <w:pPr>
              <w:ind w:left="-88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7D1638">
              <w:rPr>
                <w:sz w:val="28"/>
                <w:szCs w:val="28"/>
              </w:rPr>
              <w:t>использовать в работе персональные данные пациентов и сведения, составляющие врачебную тайну</w:t>
            </w:r>
          </w:p>
        </w:tc>
        <w:tc>
          <w:tcPr>
            <w:tcW w:w="4432" w:type="dxa"/>
          </w:tcPr>
          <w:p w:rsidR="007D1638" w:rsidRPr="007D1638" w:rsidRDefault="007D1638" w:rsidP="007D1638">
            <w:pPr>
              <w:pStyle w:val="ac"/>
              <w:shd w:val="clear" w:color="auto" w:fill="auto"/>
              <w:tabs>
                <w:tab w:val="left" w:pos="317"/>
              </w:tabs>
              <w:ind w:left="-88"/>
              <w:rPr>
                <w:sz w:val="28"/>
                <w:szCs w:val="28"/>
              </w:rPr>
            </w:pPr>
            <w:r w:rsidRPr="007D1638">
              <w:rPr>
                <w:sz w:val="28"/>
                <w:szCs w:val="28"/>
              </w:rPr>
              <w:lastRenderedPageBreak/>
              <w:t>актуальный профессиональный и социальный контекст, в котором приходится работать и жить;</w:t>
            </w:r>
          </w:p>
          <w:p w:rsidR="007D1638" w:rsidRPr="007D1638" w:rsidRDefault="007D1638" w:rsidP="007D1638">
            <w:pPr>
              <w:pStyle w:val="ac"/>
              <w:shd w:val="clear" w:color="auto" w:fill="auto"/>
              <w:tabs>
                <w:tab w:val="left" w:pos="317"/>
              </w:tabs>
              <w:ind w:left="-88"/>
              <w:rPr>
                <w:sz w:val="28"/>
                <w:szCs w:val="28"/>
              </w:rPr>
            </w:pPr>
            <w:r w:rsidRPr="007D1638">
              <w:rPr>
                <w:sz w:val="28"/>
                <w:szCs w:val="28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7D1638" w:rsidRPr="007D1638" w:rsidRDefault="007D1638" w:rsidP="007D1638">
            <w:pPr>
              <w:pStyle w:val="ac"/>
              <w:shd w:val="clear" w:color="auto" w:fill="auto"/>
              <w:tabs>
                <w:tab w:val="left" w:pos="317"/>
              </w:tabs>
              <w:ind w:left="-88"/>
              <w:rPr>
                <w:sz w:val="28"/>
                <w:szCs w:val="28"/>
              </w:rPr>
            </w:pPr>
            <w:r w:rsidRPr="007D1638">
              <w:rPr>
                <w:sz w:val="28"/>
                <w:szCs w:val="28"/>
              </w:rPr>
              <w:t>- номенклатура информационных источников, применяемых в профессиональной деятельности;</w:t>
            </w:r>
          </w:p>
          <w:p w:rsidR="007D1638" w:rsidRPr="007D1638" w:rsidRDefault="007D1638" w:rsidP="007D1638">
            <w:pPr>
              <w:pStyle w:val="ac"/>
              <w:shd w:val="clear" w:color="auto" w:fill="auto"/>
              <w:tabs>
                <w:tab w:val="left" w:pos="317"/>
              </w:tabs>
              <w:ind w:left="-88"/>
              <w:rPr>
                <w:sz w:val="28"/>
                <w:szCs w:val="28"/>
              </w:rPr>
            </w:pPr>
            <w:r w:rsidRPr="007D1638">
              <w:rPr>
                <w:sz w:val="28"/>
                <w:szCs w:val="28"/>
              </w:rPr>
              <w:t>- приемы структурирования информации;</w:t>
            </w:r>
          </w:p>
          <w:p w:rsidR="007D1638" w:rsidRPr="007D1638" w:rsidRDefault="007D1638" w:rsidP="007D1638">
            <w:pPr>
              <w:pStyle w:val="ac"/>
              <w:shd w:val="clear" w:color="auto" w:fill="auto"/>
              <w:tabs>
                <w:tab w:val="left" w:pos="317"/>
              </w:tabs>
              <w:ind w:left="-88"/>
              <w:rPr>
                <w:sz w:val="28"/>
                <w:szCs w:val="28"/>
              </w:rPr>
            </w:pPr>
            <w:r w:rsidRPr="007D1638">
              <w:rPr>
                <w:sz w:val="28"/>
                <w:szCs w:val="28"/>
              </w:rPr>
              <w:t>психологические основы деятельности коллектива, психологические особенности личности;</w:t>
            </w:r>
          </w:p>
          <w:p w:rsidR="007D1638" w:rsidRPr="007D1638" w:rsidRDefault="007D1638" w:rsidP="007D1638">
            <w:pPr>
              <w:ind w:left="-88"/>
              <w:jc w:val="both"/>
              <w:rPr>
                <w:sz w:val="28"/>
                <w:szCs w:val="28"/>
              </w:rPr>
            </w:pPr>
            <w:r w:rsidRPr="007D1638">
              <w:rPr>
                <w:sz w:val="28"/>
                <w:szCs w:val="28"/>
              </w:rPr>
              <w:t>основы проектной деятельности.</w:t>
            </w:r>
          </w:p>
          <w:p w:rsidR="00DA2552" w:rsidRPr="007D1638" w:rsidRDefault="007D1638" w:rsidP="007D1638">
            <w:pPr>
              <w:ind w:left="-88"/>
              <w:rPr>
                <w:sz w:val="28"/>
                <w:szCs w:val="28"/>
              </w:rPr>
            </w:pPr>
            <w:r w:rsidRPr="007D1638">
              <w:rPr>
                <w:sz w:val="28"/>
                <w:szCs w:val="28"/>
              </w:rPr>
              <w:t>- правила оформления документов и построения устных сообщений; на русском и латинском языках основные анатомические термины для познания строения человека, для делового общения, для проведения научно-</w:t>
            </w:r>
            <w:r w:rsidRPr="007D1638">
              <w:rPr>
                <w:sz w:val="28"/>
                <w:szCs w:val="28"/>
              </w:rPr>
              <w:lastRenderedPageBreak/>
              <w:t>исследовательской работы;</w:t>
            </w:r>
          </w:p>
          <w:p w:rsidR="007D1638" w:rsidRPr="007D1638" w:rsidRDefault="007D1638" w:rsidP="007D1638">
            <w:pPr>
              <w:pStyle w:val="ac"/>
              <w:shd w:val="clear" w:color="auto" w:fill="auto"/>
              <w:tabs>
                <w:tab w:val="left" w:pos="283"/>
              </w:tabs>
              <w:ind w:left="-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7D1638">
              <w:rPr>
                <w:sz w:val="28"/>
                <w:szCs w:val="28"/>
              </w:rPr>
              <w:t>правила построения простых и сложных предложений на профессиональные темы;</w:t>
            </w:r>
          </w:p>
          <w:p w:rsidR="007D1638" w:rsidRPr="007D1638" w:rsidRDefault="007D1638" w:rsidP="007D1638">
            <w:pPr>
              <w:pStyle w:val="ac"/>
              <w:shd w:val="clear" w:color="auto" w:fill="auto"/>
              <w:tabs>
                <w:tab w:val="left" w:pos="283"/>
              </w:tabs>
              <w:ind w:left="-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7D1638">
              <w:rPr>
                <w:sz w:val="28"/>
                <w:szCs w:val="28"/>
              </w:rPr>
              <w:t>основные общеупотребительные глаголы (бытовая и профессиональная лексика);</w:t>
            </w:r>
          </w:p>
          <w:p w:rsidR="007D1638" w:rsidRPr="007D1638" w:rsidRDefault="007D1638" w:rsidP="007D1638">
            <w:pPr>
              <w:pStyle w:val="ac"/>
              <w:shd w:val="clear" w:color="auto" w:fill="auto"/>
              <w:tabs>
                <w:tab w:val="left" w:pos="283"/>
              </w:tabs>
              <w:ind w:left="-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7D1638">
              <w:rPr>
                <w:sz w:val="28"/>
                <w:szCs w:val="28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:rsidR="007D1638" w:rsidRPr="007D1638" w:rsidRDefault="007D1638" w:rsidP="007D1638">
            <w:pPr>
              <w:pStyle w:val="ac"/>
              <w:shd w:val="clear" w:color="auto" w:fill="auto"/>
              <w:tabs>
                <w:tab w:val="left" w:pos="283"/>
              </w:tabs>
              <w:ind w:left="-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7D1638">
              <w:rPr>
                <w:sz w:val="28"/>
                <w:szCs w:val="28"/>
              </w:rPr>
              <w:t>особенности произношения;</w:t>
            </w:r>
          </w:p>
          <w:p w:rsidR="007D1638" w:rsidRPr="007D1638" w:rsidRDefault="007D1638" w:rsidP="007D1638">
            <w:pPr>
              <w:ind w:left="-88"/>
              <w:rPr>
                <w:sz w:val="28"/>
                <w:szCs w:val="28"/>
              </w:rPr>
            </w:pPr>
            <w:r w:rsidRPr="007D1638">
              <w:rPr>
                <w:sz w:val="28"/>
                <w:szCs w:val="28"/>
              </w:rPr>
              <w:t>правила чтения текстов профессиональной направленности.</w:t>
            </w:r>
          </w:p>
          <w:p w:rsidR="007D1638" w:rsidRPr="007D1638" w:rsidRDefault="007D1638" w:rsidP="007D1638">
            <w:pPr>
              <w:ind w:left="-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7D1638">
              <w:rPr>
                <w:sz w:val="28"/>
                <w:szCs w:val="28"/>
              </w:rPr>
              <w:t>правила и порядок оформления медицинской документации в медицинских организациях, в том числе в форме электронного документа</w:t>
            </w:r>
          </w:p>
          <w:p w:rsidR="007D1638" w:rsidRPr="007D1638" w:rsidRDefault="007D1638" w:rsidP="007D1638">
            <w:pPr>
              <w:pStyle w:val="ac"/>
              <w:shd w:val="clear" w:color="auto" w:fill="auto"/>
              <w:tabs>
                <w:tab w:val="left" w:pos="317"/>
              </w:tabs>
              <w:ind w:left="-88" w:right="14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7D1638">
              <w:rPr>
                <w:sz w:val="28"/>
                <w:szCs w:val="28"/>
              </w:rPr>
              <w:t>правила работы в медицинских информационных системах и информационно-телекоммуникационной сети «Интернет»;</w:t>
            </w:r>
          </w:p>
          <w:p w:rsidR="007D1638" w:rsidRPr="007D1638" w:rsidRDefault="007D1638" w:rsidP="007D1638">
            <w:pPr>
              <w:ind w:left="-88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7D1638">
              <w:rPr>
                <w:sz w:val="28"/>
                <w:szCs w:val="28"/>
              </w:rPr>
              <w:t>основы законодательства Российской Федерации о защите персональных данных пациентов и сведений, составляющих врачебную тайну</w:t>
            </w:r>
          </w:p>
        </w:tc>
      </w:tr>
    </w:tbl>
    <w:p w:rsidR="00DA2552" w:rsidRPr="00935BBA" w:rsidRDefault="00DA2552" w:rsidP="00DA2552">
      <w:pPr>
        <w:shd w:val="clear" w:color="auto" w:fill="FFFFFF"/>
        <w:spacing w:line="276" w:lineRule="auto"/>
        <w:ind w:firstLine="35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6F3C" w:rsidRDefault="005B6F3C" w:rsidP="00DA2552">
      <w:pPr>
        <w:shd w:val="clear" w:color="auto" w:fill="FFFFFF"/>
        <w:spacing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6F3C" w:rsidRDefault="005B6F3C" w:rsidP="00DA2552">
      <w:pPr>
        <w:shd w:val="clear" w:color="auto" w:fill="FFFFFF"/>
        <w:spacing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6F3C" w:rsidRDefault="005B6F3C" w:rsidP="00DA2552">
      <w:pPr>
        <w:shd w:val="clear" w:color="auto" w:fill="FFFFFF"/>
        <w:spacing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A2552" w:rsidRPr="00935BBA" w:rsidRDefault="00DA2552" w:rsidP="00DA2552">
      <w:pPr>
        <w:shd w:val="clear" w:color="auto" w:fill="FFFFFF"/>
        <w:spacing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5BBA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:rsidR="00DA2552" w:rsidRPr="00935BBA" w:rsidRDefault="00DA2552" w:rsidP="00DA2552">
      <w:pPr>
        <w:shd w:val="clear" w:color="auto" w:fill="FFFFFF"/>
        <w:spacing w:line="276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935BBA">
        <w:rPr>
          <w:rFonts w:ascii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</w:p>
    <w:p w:rsidR="00DA2552" w:rsidRPr="00935BBA" w:rsidRDefault="00DA2552" w:rsidP="00DA2552">
      <w:pPr>
        <w:pStyle w:val="a4"/>
        <w:ind w:left="0" w:firstLine="709"/>
        <w:jc w:val="both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6"/>
        <w:gridCol w:w="5953"/>
        <w:gridCol w:w="1462"/>
      </w:tblGrid>
      <w:tr w:rsidR="00DA2552" w:rsidRPr="00935BBA" w:rsidTr="00BA5CF5">
        <w:trPr>
          <w:trHeight w:val="576"/>
        </w:trPr>
        <w:tc>
          <w:tcPr>
            <w:tcW w:w="4236" w:type="pct"/>
            <w:gridSpan w:val="2"/>
            <w:shd w:val="clear" w:color="auto" w:fill="auto"/>
          </w:tcPr>
          <w:p w:rsidR="00DA2552" w:rsidRPr="00935BBA" w:rsidRDefault="00DA2552" w:rsidP="00BA5CF5">
            <w:pPr>
              <w:widowControl w:val="0"/>
              <w:tabs>
                <w:tab w:val="right" w:leader="underscore" w:pos="9639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5B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DA2552" w:rsidRPr="00935BBA" w:rsidRDefault="00DA2552" w:rsidP="00BA5CF5">
            <w:pPr>
              <w:pStyle w:val="Default"/>
              <w:jc w:val="center"/>
              <w:rPr>
                <w:sz w:val="28"/>
                <w:szCs w:val="28"/>
              </w:rPr>
            </w:pPr>
            <w:r w:rsidRPr="00935BBA">
              <w:rPr>
                <w:b/>
                <w:bCs/>
                <w:sz w:val="28"/>
                <w:szCs w:val="28"/>
              </w:rPr>
              <w:t xml:space="preserve">Объем часов </w:t>
            </w:r>
          </w:p>
        </w:tc>
      </w:tr>
      <w:tr w:rsidR="00DA2552" w:rsidRPr="00935BBA" w:rsidTr="00BA5CF5">
        <w:trPr>
          <w:trHeight w:val="340"/>
        </w:trPr>
        <w:tc>
          <w:tcPr>
            <w:tcW w:w="4236" w:type="pct"/>
            <w:gridSpan w:val="2"/>
            <w:shd w:val="clear" w:color="auto" w:fill="auto"/>
            <w:vAlign w:val="center"/>
          </w:tcPr>
          <w:p w:rsidR="00DA2552" w:rsidRPr="00935BBA" w:rsidRDefault="00DA2552" w:rsidP="00BA5CF5">
            <w:pPr>
              <w:pStyle w:val="Default"/>
              <w:rPr>
                <w:b/>
                <w:sz w:val="28"/>
                <w:szCs w:val="28"/>
              </w:rPr>
            </w:pPr>
            <w:r w:rsidRPr="00935BBA">
              <w:rPr>
                <w:b/>
                <w:bCs/>
                <w:sz w:val="28"/>
                <w:szCs w:val="28"/>
              </w:rPr>
              <w:t xml:space="preserve">Объём образовательной программы учебной дисциплины, всего 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DA2552" w:rsidRPr="00935BBA" w:rsidRDefault="00CD6C7E" w:rsidP="00BA5CF5">
            <w:pPr>
              <w:widowControl w:val="0"/>
              <w:tabs>
                <w:tab w:val="right" w:leader="underscore" w:pos="9639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108</w:t>
            </w:r>
          </w:p>
        </w:tc>
      </w:tr>
      <w:tr w:rsidR="00DA2552" w:rsidRPr="00935BBA" w:rsidTr="00BA5CF5">
        <w:trPr>
          <w:trHeight w:val="340"/>
        </w:trPr>
        <w:tc>
          <w:tcPr>
            <w:tcW w:w="4236" w:type="pct"/>
            <w:gridSpan w:val="2"/>
            <w:shd w:val="clear" w:color="auto" w:fill="auto"/>
            <w:vAlign w:val="center"/>
          </w:tcPr>
          <w:p w:rsidR="00DA2552" w:rsidRPr="00935BBA" w:rsidRDefault="00DA2552" w:rsidP="00BA5CF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935BBA">
              <w:rPr>
                <w:b/>
                <w:bCs/>
                <w:sz w:val="28"/>
                <w:szCs w:val="28"/>
              </w:rPr>
              <w:t>в т.ч. в форме практической подготовки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DA2552" w:rsidRPr="00935BBA" w:rsidRDefault="00C06A2E" w:rsidP="00BA5CF5">
            <w:pPr>
              <w:widowControl w:val="0"/>
              <w:tabs>
                <w:tab w:val="right" w:leader="underscore" w:pos="9639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56</w:t>
            </w:r>
          </w:p>
        </w:tc>
      </w:tr>
      <w:tr w:rsidR="00DA2552" w:rsidRPr="00935BBA" w:rsidTr="00BA5CF5">
        <w:trPr>
          <w:trHeight w:val="340"/>
        </w:trPr>
        <w:tc>
          <w:tcPr>
            <w:tcW w:w="1126" w:type="pct"/>
            <w:vMerge w:val="restart"/>
            <w:shd w:val="clear" w:color="auto" w:fill="auto"/>
            <w:vAlign w:val="center"/>
          </w:tcPr>
          <w:p w:rsidR="00DA2552" w:rsidRPr="00935BBA" w:rsidRDefault="00DA2552" w:rsidP="00BA5CF5">
            <w:pPr>
              <w:pStyle w:val="Default"/>
              <w:rPr>
                <w:bCs/>
                <w:sz w:val="28"/>
                <w:szCs w:val="28"/>
              </w:rPr>
            </w:pPr>
            <w:r w:rsidRPr="00935BBA">
              <w:rPr>
                <w:bCs/>
                <w:sz w:val="28"/>
                <w:szCs w:val="28"/>
              </w:rPr>
              <w:t>в том числе:</w:t>
            </w:r>
          </w:p>
        </w:tc>
        <w:tc>
          <w:tcPr>
            <w:tcW w:w="3110" w:type="pct"/>
            <w:shd w:val="clear" w:color="auto" w:fill="auto"/>
            <w:vAlign w:val="center"/>
          </w:tcPr>
          <w:p w:rsidR="00DA2552" w:rsidRPr="00935BBA" w:rsidRDefault="00DA2552" w:rsidP="00BA5CF5">
            <w:pPr>
              <w:pStyle w:val="Default"/>
              <w:rPr>
                <w:bCs/>
                <w:sz w:val="28"/>
                <w:szCs w:val="28"/>
              </w:rPr>
            </w:pPr>
            <w:r w:rsidRPr="00935BBA">
              <w:rPr>
                <w:bCs/>
                <w:sz w:val="28"/>
                <w:szCs w:val="28"/>
              </w:rPr>
              <w:t>обязательная часть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DA2552" w:rsidRPr="00935BBA" w:rsidRDefault="00C06A2E" w:rsidP="00CD6C7E">
            <w:pPr>
              <w:widowControl w:val="0"/>
              <w:tabs>
                <w:tab w:val="right" w:leader="underscore" w:pos="963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</w:p>
        </w:tc>
      </w:tr>
      <w:tr w:rsidR="00DA2552" w:rsidRPr="00935BBA" w:rsidTr="00BA5CF5">
        <w:trPr>
          <w:trHeight w:val="340"/>
        </w:trPr>
        <w:tc>
          <w:tcPr>
            <w:tcW w:w="1126" w:type="pct"/>
            <w:vMerge/>
            <w:shd w:val="clear" w:color="auto" w:fill="auto"/>
          </w:tcPr>
          <w:p w:rsidR="00DA2552" w:rsidRPr="00935BBA" w:rsidRDefault="00DA2552" w:rsidP="00BA5CF5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3110" w:type="pct"/>
            <w:shd w:val="clear" w:color="auto" w:fill="auto"/>
            <w:vAlign w:val="center"/>
          </w:tcPr>
          <w:p w:rsidR="00DA2552" w:rsidRPr="00935BBA" w:rsidRDefault="00DA2552" w:rsidP="00BA5CF5">
            <w:pPr>
              <w:pStyle w:val="Default"/>
              <w:rPr>
                <w:bCs/>
                <w:sz w:val="28"/>
                <w:szCs w:val="28"/>
              </w:rPr>
            </w:pPr>
            <w:r w:rsidRPr="00935BBA">
              <w:rPr>
                <w:bCs/>
                <w:sz w:val="28"/>
                <w:szCs w:val="28"/>
              </w:rPr>
              <w:t>вариативная часть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DA2552" w:rsidRPr="00935BBA" w:rsidRDefault="00C06A2E" w:rsidP="00CD6C7E">
            <w:pPr>
              <w:widowControl w:val="0"/>
              <w:tabs>
                <w:tab w:val="right" w:leader="underscore" w:pos="963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</w:p>
        </w:tc>
      </w:tr>
      <w:tr w:rsidR="00DA2552" w:rsidRPr="00935BBA" w:rsidTr="00BA5CF5">
        <w:trPr>
          <w:trHeight w:val="340"/>
        </w:trPr>
        <w:tc>
          <w:tcPr>
            <w:tcW w:w="4236" w:type="pct"/>
            <w:gridSpan w:val="2"/>
            <w:shd w:val="clear" w:color="auto" w:fill="auto"/>
          </w:tcPr>
          <w:p w:rsidR="00DA2552" w:rsidRPr="00935BBA" w:rsidRDefault="00DA2552" w:rsidP="00BA5CF5">
            <w:pPr>
              <w:pStyle w:val="Default"/>
              <w:rPr>
                <w:bCs/>
                <w:sz w:val="28"/>
                <w:szCs w:val="28"/>
              </w:rPr>
            </w:pPr>
            <w:r w:rsidRPr="00935BBA">
              <w:rPr>
                <w:bCs/>
                <w:sz w:val="28"/>
                <w:szCs w:val="28"/>
              </w:rPr>
              <w:t xml:space="preserve">Объём работы обучающихся во взаимодействии </w:t>
            </w:r>
          </w:p>
          <w:p w:rsidR="00DA2552" w:rsidRPr="00935BBA" w:rsidRDefault="00DA2552" w:rsidP="00BA5CF5">
            <w:pPr>
              <w:pStyle w:val="Default"/>
              <w:rPr>
                <w:sz w:val="28"/>
                <w:szCs w:val="28"/>
              </w:rPr>
            </w:pPr>
            <w:r w:rsidRPr="00935BBA">
              <w:rPr>
                <w:bCs/>
                <w:sz w:val="28"/>
                <w:szCs w:val="28"/>
              </w:rPr>
              <w:t xml:space="preserve">с преподавателем, всего 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DA2552" w:rsidRPr="00935BBA" w:rsidRDefault="00C06A2E" w:rsidP="00BA5CF5">
            <w:pPr>
              <w:widowControl w:val="0"/>
              <w:tabs>
                <w:tab w:val="right" w:leader="underscore" w:pos="963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94</w:t>
            </w:r>
          </w:p>
        </w:tc>
      </w:tr>
      <w:tr w:rsidR="00DA2552" w:rsidRPr="00935BBA" w:rsidTr="00BA5CF5">
        <w:trPr>
          <w:trHeight w:val="340"/>
        </w:trPr>
        <w:tc>
          <w:tcPr>
            <w:tcW w:w="1126" w:type="pct"/>
            <w:vMerge w:val="restart"/>
            <w:shd w:val="clear" w:color="auto" w:fill="auto"/>
          </w:tcPr>
          <w:p w:rsidR="00DA2552" w:rsidRPr="00935BBA" w:rsidRDefault="00DA2552" w:rsidP="00BA5CF5">
            <w:pPr>
              <w:widowControl w:val="0"/>
              <w:tabs>
                <w:tab w:val="right" w:leader="underscore" w:pos="9639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5BBA">
              <w:rPr>
                <w:rFonts w:ascii="Times New Roman" w:hAnsi="Times New Roman" w:cs="Times New Roman"/>
                <w:bCs/>
                <w:sz w:val="28"/>
                <w:szCs w:val="28"/>
              </w:rPr>
              <w:t>в том числе:</w:t>
            </w:r>
          </w:p>
        </w:tc>
        <w:tc>
          <w:tcPr>
            <w:tcW w:w="3110" w:type="pct"/>
            <w:shd w:val="clear" w:color="auto" w:fill="auto"/>
            <w:vAlign w:val="center"/>
          </w:tcPr>
          <w:p w:rsidR="00DA2552" w:rsidRPr="00935BBA" w:rsidRDefault="00DA2552" w:rsidP="00BA5CF5">
            <w:pPr>
              <w:widowControl w:val="0"/>
              <w:tabs>
                <w:tab w:val="right" w:leader="underscore" w:pos="9639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5B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лекция 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DA2552" w:rsidRPr="00935BBA" w:rsidRDefault="00C06A2E" w:rsidP="00BA5CF5">
            <w:pPr>
              <w:widowControl w:val="0"/>
              <w:tabs>
                <w:tab w:val="right" w:leader="underscore" w:pos="963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</w:tr>
      <w:tr w:rsidR="00DA2552" w:rsidRPr="00935BBA" w:rsidTr="00BA5CF5">
        <w:trPr>
          <w:trHeight w:val="340"/>
        </w:trPr>
        <w:tc>
          <w:tcPr>
            <w:tcW w:w="1126" w:type="pct"/>
            <w:vMerge/>
            <w:shd w:val="clear" w:color="auto" w:fill="auto"/>
          </w:tcPr>
          <w:p w:rsidR="00DA2552" w:rsidRPr="00935BBA" w:rsidRDefault="00DA2552" w:rsidP="00BA5CF5">
            <w:pPr>
              <w:widowControl w:val="0"/>
              <w:tabs>
                <w:tab w:val="right" w:leader="underscore" w:pos="9639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0" w:type="pct"/>
            <w:shd w:val="clear" w:color="auto" w:fill="auto"/>
            <w:vAlign w:val="center"/>
          </w:tcPr>
          <w:p w:rsidR="00DA2552" w:rsidRPr="00935BBA" w:rsidRDefault="00DA2552" w:rsidP="00BA5CF5">
            <w:pPr>
              <w:widowControl w:val="0"/>
              <w:tabs>
                <w:tab w:val="right" w:leader="underscore" w:pos="9639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5B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DA2552" w:rsidRPr="00935BBA" w:rsidRDefault="00C06A2E" w:rsidP="00BA5CF5">
            <w:pPr>
              <w:widowControl w:val="0"/>
              <w:tabs>
                <w:tab w:val="right" w:leader="underscore" w:pos="963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CD6C7E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CD6C7E" w:rsidRPr="00935BBA" w:rsidTr="00BA5CF5">
        <w:trPr>
          <w:trHeight w:val="340"/>
        </w:trPr>
        <w:tc>
          <w:tcPr>
            <w:tcW w:w="1126" w:type="pct"/>
            <w:vMerge/>
            <w:shd w:val="clear" w:color="auto" w:fill="auto"/>
          </w:tcPr>
          <w:p w:rsidR="00CD6C7E" w:rsidRPr="00935BBA" w:rsidRDefault="00CD6C7E" w:rsidP="00BA5CF5">
            <w:pPr>
              <w:widowControl w:val="0"/>
              <w:tabs>
                <w:tab w:val="right" w:leader="underscore" w:pos="9639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0" w:type="pct"/>
            <w:shd w:val="clear" w:color="auto" w:fill="auto"/>
            <w:vAlign w:val="center"/>
          </w:tcPr>
          <w:p w:rsidR="00CD6C7E" w:rsidRPr="00935BBA" w:rsidRDefault="00CD6C7E" w:rsidP="00BA5CF5">
            <w:pPr>
              <w:widowControl w:val="0"/>
              <w:tabs>
                <w:tab w:val="right" w:leader="underscore" w:pos="9639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самостоятельная подготовка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CD6C7E" w:rsidRPr="00935BBA" w:rsidRDefault="00C06A2E" w:rsidP="00BA5CF5">
            <w:pPr>
              <w:widowControl w:val="0"/>
              <w:tabs>
                <w:tab w:val="right" w:leader="underscore" w:pos="963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</w:tr>
      <w:tr w:rsidR="00DA2552" w:rsidRPr="00935BBA" w:rsidTr="00BA5CF5">
        <w:trPr>
          <w:trHeight w:val="340"/>
        </w:trPr>
        <w:tc>
          <w:tcPr>
            <w:tcW w:w="1126" w:type="pct"/>
            <w:vMerge/>
            <w:tcBorders>
              <w:bottom w:val="single" w:sz="4" w:space="0" w:color="auto"/>
            </w:tcBorders>
          </w:tcPr>
          <w:p w:rsidR="00DA2552" w:rsidRPr="00935BBA" w:rsidRDefault="00DA2552" w:rsidP="00BA5CF5">
            <w:pPr>
              <w:widowControl w:val="0"/>
              <w:tabs>
                <w:tab w:val="right" w:leader="underscore" w:pos="9639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0" w:type="pct"/>
            <w:tcBorders>
              <w:bottom w:val="single" w:sz="4" w:space="0" w:color="auto"/>
            </w:tcBorders>
            <w:vAlign w:val="center"/>
          </w:tcPr>
          <w:p w:rsidR="00DA2552" w:rsidRPr="00935BBA" w:rsidRDefault="00DA2552" w:rsidP="00CD6C7E">
            <w:pPr>
              <w:widowControl w:val="0"/>
              <w:tabs>
                <w:tab w:val="right" w:leader="underscore" w:pos="9639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5BBA">
              <w:rPr>
                <w:rFonts w:ascii="Times New Roman" w:hAnsi="Times New Roman" w:cs="Times New Roman"/>
                <w:sz w:val="28"/>
                <w:szCs w:val="28"/>
              </w:rPr>
              <w:t xml:space="preserve">промежуточная аттестация – </w:t>
            </w:r>
            <w:r w:rsidR="00CD6C7E"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vAlign w:val="center"/>
          </w:tcPr>
          <w:p w:rsidR="00DA2552" w:rsidRPr="00935BBA" w:rsidRDefault="00CD6C7E" w:rsidP="00BA5CF5">
            <w:pPr>
              <w:widowControl w:val="0"/>
              <w:tabs>
                <w:tab w:val="right" w:leader="underscore" w:pos="963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36</w:t>
            </w:r>
          </w:p>
        </w:tc>
      </w:tr>
    </w:tbl>
    <w:p w:rsidR="00DA2552" w:rsidRDefault="00DA2552"/>
    <w:p w:rsidR="00FB186B" w:rsidRPr="00935BBA" w:rsidRDefault="006265F9" w:rsidP="00FB186B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FB186B" w:rsidRPr="00935BBA">
        <w:rPr>
          <w:rFonts w:ascii="Times New Roman" w:hAnsi="Times New Roman" w:cs="Times New Roman"/>
          <w:b/>
          <w:sz w:val="28"/>
          <w:szCs w:val="28"/>
        </w:rPr>
        <w:t>.2. Тематический план и содержание дисциплины «</w:t>
      </w:r>
      <w:r w:rsidR="007F75B3">
        <w:rPr>
          <w:rFonts w:ascii="Times New Roman" w:hAnsi="Times New Roman" w:cs="Times New Roman"/>
          <w:b/>
          <w:sz w:val="28"/>
          <w:szCs w:val="28"/>
        </w:rPr>
        <w:t>Фармакология</w:t>
      </w:r>
      <w:r w:rsidR="00FB186B" w:rsidRPr="00935BBA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85"/>
        <w:gridCol w:w="3308"/>
        <w:gridCol w:w="1033"/>
        <w:gridCol w:w="2619"/>
      </w:tblGrid>
      <w:tr w:rsidR="00FB186B" w:rsidRPr="00935BBA" w:rsidTr="00042412">
        <w:tc>
          <w:tcPr>
            <w:tcW w:w="2385" w:type="dxa"/>
            <w:vAlign w:val="center"/>
          </w:tcPr>
          <w:p w:rsidR="00FB186B" w:rsidRPr="00935BBA" w:rsidRDefault="00FB186B" w:rsidP="00BA5CF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35BBA">
              <w:rPr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3308" w:type="dxa"/>
            <w:vAlign w:val="center"/>
          </w:tcPr>
          <w:p w:rsidR="00FB186B" w:rsidRPr="00935BBA" w:rsidRDefault="00FB186B" w:rsidP="00BA5CF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35BBA">
              <w:rPr>
                <w:sz w:val="28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33" w:type="dxa"/>
            <w:vAlign w:val="center"/>
          </w:tcPr>
          <w:p w:rsidR="00FB186B" w:rsidRPr="00935BBA" w:rsidRDefault="00FB186B" w:rsidP="00BA5CF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35BBA">
              <w:rPr>
                <w:sz w:val="28"/>
                <w:szCs w:val="28"/>
              </w:rPr>
              <w:t>Объем в часах</w:t>
            </w:r>
          </w:p>
        </w:tc>
        <w:tc>
          <w:tcPr>
            <w:tcW w:w="2619" w:type="dxa"/>
            <w:vAlign w:val="center"/>
          </w:tcPr>
          <w:p w:rsidR="00FB186B" w:rsidRPr="00935BBA" w:rsidRDefault="00FB186B" w:rsidP="00BA5CF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35BBA">
              <w:rPr>
                <w:sz w:val="28"/>
                <w:szCs w:val="28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FB186B" w:rsidRPr="00935BBA" w:rsidTr="00042412">
        <w:tc>
          <w:tcPr>
            <w:tcW w:w="2385" w:type="dxa"/>
            <w:vAlign w:val="center"/>
          </w:tcPr>
          <w:p w:rsidR="00FB186B" w:rsidRPr="00935BBA" w:rsidRDefault="00FB186B" w:rsidP="00BA5CF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35BBA">
              <w:rPr>
                <w:sz w:val="28"/>
                <w:szCs w:val="28"/>
              </w:rPr>
              <w:t>1</w:t>
            </w:r>
          </w:p>
        </w:tc>
        <w:tc>
          <w:tcPr>
            <w:tcW w:w="3308" w:type="dxa"/>
            <w:vAlign w:val="center"/>
          </w:tcPr>
          <w:p w:rsidR="00FB186B" w:rsidRPr="00935BBA" w:rsidRDefault="00FB186B" w:rsidP="00BA5CF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35BBA">
              <w:rPr>
                <w:sz w:val="28"/>
                <w:szCs w:val="28"/>
              </w:rPr>
              <w:t>2</w:t>
            </w:r>
          </w:p>
        </w:tc>
        <w:tc>
          <w:tcPr>
            <w:tcW w:w="1033" w:type="dxa"/>
            <w:vAlign w:val="center"/>
          </w:tcPr>
          <w:p w:rsidR="00FB186B" w:rsidRPr="00935BBA" w:rsidRDefault="00FB186B" w:rsidP="00BA5CF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35BBA">
              <w:rPr>
                <w:sz w:val="28"/>
                <w:szCs w:val="28"/>
              </w:rPr>
              <w:t>3</w:t>
            </w:r>
          </w:p>
        </w:tc>
        <w:tc>
          <w:tcPr>
            <w:tcW w:w="2619" w:type="dxa"/>
            <w:vAlign w:val="center"/>
          </w:tcPr>
          <w:p w:rsidR="00FB186B" w:rsidRPr="00935BBA" w:rsidRDefault="00FB186B" w:rsidP="00BA5CF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35BBA">
              <w:rPr>
                <w:sz w:val="28"/>
                <w:szCs w:val="28"/>
              </w:rPr>
              <w:t>4</w:t>
            </w:r>
          </w:p>
        </w:tc>
      </w:tr>
      <w:tr w:rsidR="00FB186B" w:rsidRPr="00935BBA" w:rsidTr="00042412">
        <w:tc>
          <w:tcPr>
            <w:tcW w:w="2385" w:type="dxa"/>
            <w:vMerge w:val="restart"/>
          </w:tcPr>
          <w:p w:rsidR="00FB186B" w:rsidRPr="00467058" w:rsidRDefault="00FB186B" w:rsidP="00BA5CF5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467058">
              <w:rPr>
                <w:b/>
                <w:sz w:val="22"/>
                <w:szCs w:val="22"/>
              </w:rPr>
              <w:t>Тема 1.</w:t>
            </w:r>
          </w:p>
          <w:p w:rsidR="00FB186B" w:rsidRPr="00467058" w:rsidRDefault="007F75B3" w:rsidP="007F75B3">
            <w:pPr>
              <w:spacing w:line="276" w:lineRule="auto"/>
              <w:rPr>
                <w:sz w:val="22"/>
                <w:szCs w:val="22"/>
              </w:rPr>
            </w:pPr>
            <w:r w:rsidRPr="00467058">
              <w:rPr>
                <w:sz w:val="22"/>
                <w:szCs w:val="22"/>
              </w:rPr>
              <w:t>Введение в фармакологию. Общая рецептура.  Общие принципы классификации лекарственных средств. Общая фармакология</w:t>
            </w:r>
          </w:p>
        </w:tc>
        <w:tc>
          <w:tcPr>
            <w:tcW w:w="3308" w:type="dxa"/>
          </w:tcPr>
          <w:p w:rsidR="00FB186B" w:rsidRPr="00467058" w:rsidRDefault="00FB186B" w:rsidP="00BA5CF5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467058">
              <w:rPr>
                <w:b/>
                <w:sz w:val="22"/>
                <w:szCs w:val="22"/>
              </w:rPr>
              <w:t xml:space="preserve">Содержание учебного материала </w:t>
            </w:r>
          </w:p>
        </w:tc>
        <w:tc>
          <w:tcPr>
            <w:tcW w:w="1033" w:type="dxa"/>
          </w:tcPr>
          <w:p w:rsidR="00FB186B" w:rsidRPr="004B749C" w:rsidRDefault="00320EF0" w:rsidP="00BA5CF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619" w:type="dxa"/>
            <w:vMerge w:val="restart"/>
          </w:tcPr>
          <w:p w:rsidR="00FB186B" w:rsidRPr="004B749C" w:rsidRDefault="00FB186B" w:rsidP="004B749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ОК 0</w:t>
            </w:r>
            <w:r w:rsidR="007F75B3" w:rsidRPr="004B749C">
              <w:rPr>
                <w:sz w:val="22"/>
                <w:szCs w:val="22"/>
              </w:rPr>
              <w:t>1</w:t>
            </w:r>
            <w:r w:rsidRPr="004B749C">
              <w:rPr>
                <w:sz w:val="22"/>
                <w:szCs w:val="22"/>
              </w:rPr>
              <w:t xml:space="preserve">, </w:t>
            </w:r>
            <w:r w:rsidR="007F75B3" w:rsidRPr="004B749C">
              <w:rPr>
                <w:sz w:val="22"/>
                <w:szCs w:val="22"/>
              </w:rPr>
              <w:t xml:space="preserve">ОК 2, </w:t>
            </w:r>
            <w:r w:rsidRPr="004B749C">
              <w:rPr>
                <w:sz w:val="22"/>
                <w:szCs w:val="22"/>
              </w:rPr>
              <w:t>ОК 04,</w:t>
            </w:r>
          </w:p>
          <w:p w:rsidR="00FB186B" w:rsidRPr="004B749C" w:rsidRDefault="007F75B3" w:rsidP="004B749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 xml:space="preserve">ОК 05, </w:t>
            </w:r>
            <w:r w:rsidR="00FB186B" w:rsidRPr="004B749C">
              <w:rPr>
                <w:sz w:val="22"/>
                <w:szCs w:val="22"/>
              </w:rPr>
              <w:t>ОК 09</w:t>
            </w:r>
          </w:p>
          <w:p w:rsidR="00FB186B" w:rsidRPr="00935BBA" w:rsidRDefault="00FB186B" w:rsidP="00BA5CF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B186B" w:rsidRPr="00935BBA" w:rsidTr="00042412">
        <w:tc>
          <w:tcPr>
            <w:tcW w:w="2385" w:type="dxa"/>
            <w:vMerge/>
          </w:tcPr>
          <w:p w:rsidR="00FB186B" w:rsidRPr="00467058" w:rsidRDefault="00FB186B" w:rsidP="00BA5CF5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308" w:type="dxa"/>
          </w:tcPr>
          <w:p w:rsidR="00FB186B" w:rsidRPr="00467058" w:rsidRDefault="00FB186B" w:rsidP="00467058">
            <w:pPr>
              <w:spacing w:line="276" w:lineRule="auto"/>
              <w:rPr>
                <w:sz w:val="22"/>
                <w:szCs w:val="22"/>
              </w:rPr>
            </w:pPr>
            <w:r w:rsidRPr="00467058">
              <w:rPr>
                <w:b/>
                <w:sz w:val="22"/>
                <w:szCs w:val="22"/>
              </w:rPr>
              <w:t>Лекция.</w:t>
            </w:r>
            <w:r w:rsidRPr="00467058">
              <w:rPr>
                <w:sz w:val="22"/>
                <w:szCs w:val="22"/>
              </w:rPr>
              <w:t xml:space="preserve"> </w:t>
            </w:r>
            <w:r w:rsidR="007F75B3" w:rsidRPr="00467058">
              <w:rPr>
                <w:sz w:val="22"/>
                <w:szCs w:val="22"/>
              </w:rPr>
              <w:t>Введение в фармакологию. Проблемы и методы современной фармакологии. Определение предмета, цели и задачи фармакологии, роль фармакологии среди других медико-биологических наук.</w:t>
            </w:r>
          </w:p>
        </w:tc>
        <w:tc>
          <w:tcPr>
            <w:tcW w:w="1033" w:type="dxa"/>
          </w:tcPr>
          <w:p w:rsidR="00FB186B" w:rsidRPr="004B749C" w:rsidRDefault="00FB186B" w:rsidP="00BA5CF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2</w:t>
            </w:r>
          </w:p>
        </w:tc>
        <w:tc>
          <w:tcPr>
            <w:tcW w:w="2619" w:type="dxa"/>
            <w:vMerge/>
          </w:tcPr>
          <w:p w:rsidR="00FB186B" w:rsidRPr="00935BBA" w:rsidRDefault="00FB186B" w:rsidP="00BA5CF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B186B" w:rsidRPr="00935BBA" w:rsidTr="00042412">
        <w:tc>
          <w:tcPr>
            <w:tcW w:w="2385" w:type="dxa"/>
            <w:vMerge/>
          </w:tcPr>
          <w:p w:rsidR="00FB186B" w:rsidRPr="00467058" w:rsidRDefault="00FB186B" w:rsidP="00BA5CF5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308" w:type="dxa"/>
          </w:tcPr>
          <w:p w:rsidR="00467058" w:rsidRPr="00467058" w:rsidRDefault="007E74E7" w:rsidP="00467058">
            <w:pPr>
              <w:spacing w:line="276" w:lineRule="auto"/>
              <w:rPr>
                <w:sz w:val="22"/>
                <w:szCs w:val="22"/>
              </w:rPr>
            </w:pPr>
            <w:r w:rsidRPr="00467058">
              <w:rPr>
                <w:b/>
                <w:sz w:val="22"/>
                <w:szCs w:val="22"/>
              </w:rPr>
              <w:t>Практическое занятие №1</w:t>
            </w:r>
            <w:r w:rsidR="00FB186B" w:rsidRPr="00467058">
              <w:rPr>
                <w:b/>
                <w:sz w:val="22"/>
                <w:szCs w:val="22"/>
              </w:rPr>
              <w:t xml:space="preserve">. </w:t>
            </w:r>
          </w:p>
          <w:p w:rsidR="00FB186B" w:rsidRPr="00467058" w:rsidRDefault="00467058" w:rsidP="00467058">
            <w:pPr>
              <w:spacing w:line="276" w:lineRule="auto"/>
              <w:rPr>
                <w:sz w:val="22"/>
                <w:szCs w:val="22"/>
              </w:rPr>
            </w:pPr>
            <w:r w:rsidRPr="00467058">
              <w:rPr>
                <w:sz w:val="22"/>
                <w:szCs w:val="22"/>
              </w:rPr>
              <w:t>Основные вопросы общей фармакологии</w:t>
            </w:r>
            <w:r w:rsidR="00042AD9">
              <w:rPr>
                <w:sz w:val="22"/>
                <w:szCs w:val="22"/>
              </w:rPr>
              <w:t>.</w:t>
            </w:r>
            <w:r w:rsidRPr="00467058">
              <w:rPr>
                <w:sz w:val="22"/>
                <w:szCs w:val="22"/>
              </w:rPr>
              <w:t xml:space="preserve"> Умение пользоваться современной научной и профессиональной медицинской терминологией. Обсуждение основных вопросов общей фармакологии. Решение </w:t>
            </w:r>
            <w:r w:rsidRPr="00467058">
              <w:rPr>
                <w:sz w:val="22"/>
                <w:szCs w:val="22"/>
              </w:rPr>
              <w:lastRenderedPageBreak/>
              <w:t>ситуационных задач с использованием справочной и методической литературы.</w:t>
            </w:r>
          </w:p>
        </w:tc>
        <w:tc>
          <w:tcPr>
            <w:tcW w:w="1033" w:type="dxa"/>
          </w:tcPr>
          <w:p w:rsidR="00FB186B" w:rsidRPr="004B749C" w:rsidRDefault="007E74E7" w:rsidP="00BA5CF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619" w:type="dxa"/>
            <w:vMerge/>
          </w:tcPr>
          <w:p w:rsidR="00FB186B" w:rsidRPr="00935BBA" w:rsidRDefault="00FB186B" w:rsidP="00BA5CF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B186B" w:rsidRPr="00935BBA" w:rsidTr="00042412">
        <w:tc>
          <w:tcPr>
            <w:tcW w:w="2385" w:type="dxa"/>
            <w:vMerge w:val="restart"/>
          </w:tcPr>
          <w:p w:rsidR="00FB186B" w:rsidRPr="00467058" w:rsidRDefault="00FB186B" w:rsidP="00BA5CF5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467058">
              <w:rPr>
                <w:b/>
                <w:sz w:val="22"/>
                <w:szCs w:val="22"/>
              </w:rPr>
              <w:t>Тема 2.</w:t>
            </w:r>
          </w:p>
          <w:p w:rsidR="00FB186B" w:rsidRPr="00467058" w:rsidRDefault="007E74E7" w:rsidP="007E74E7">
            <w:pPr>
              <w:spacing w:line="276" w:lineRule="auto"/>
              <w:rPr>
                <w:sz w:val="22"/>
                <w:szCs w:val="22"/>
              </w:rPr>
            </w:pPr>
            <w:r w:rsidRPr="00467058">
              <w:rPr>
                <w:sz w:val="22"/>
                <w:szCs w:val="22"/>
              </w:rPr>
              <w:t>Лекарственные средства, влияющие на эфферентную иннервацию</w:t>
            </w:r>
          </w:p>
        </w:tc>
        <w:tc>
          <w:tcPr>
            <w:tcW w:w="3308" w:type="dxa"/>
          </w:tcPr>
          <w:p w:rsidR="00FB186B" w:rsidRPr="00467058" w:rsidRDefault="00FB186B" w:rsidP="00BA5CF5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467058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033" w:type="dxa"/>
          </w:tcPr>
          <w:p w:rsidR="00FB186B" w:rsidRPr="004B749C" w:rsidRDefault="00FB186B" w:rsidP="004B749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619" w:type="dxa"/>
            <w:vMerge w:val="restart"/>
          </w:tcPr>
          <w:p w:rsidR="00FB186B" w:rsidRPr="004B749C" w:rsidRDefault="00FB186B" w:rsidP="0046705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ОК 02, ОК 03,</w:t>
            </w:r>
          </w:p>
          <w:p w:rsidR="00FB186B" w:rsidRPr="004B749C" w:rsidRDefault="00FB186B" w:rsidP="0046705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ОК 04, ОК 05,</w:t>
            </w:r>
          </w:p>
          <w:p w:rsidR="00467058" w:rsidRPr="004B749C" w:rsidRDefault="00FB186B" w:rsidP="00467058">
            <w:pPr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ОК 09</w:t>
            </w:r>
            <w:r w:rsidR="00467058" w:rsidRPr="004B749C">
              <w:rPr>
                <w:sz w:val="22"/>
                <w:szCs w:val="22"/>
              </w:rPr>
              <w:t>, ПК 2.1,</w:t>
            </w:r>
          </w:p>
          <w:p w:rsidR="00FB186B" w:rsidRPr="004B749C" w:rsidRDefault="00467058" w:rsidP="00467058">
            <w:pPr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ПК 2.2</w:t>
            </w:r>
          </w:p>
          <w:p w:rsidR="00FB186B" w:rsidRPr="00935BBA" w:rsidRDefault="00FB186B" w:rsidP="00BA5CF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B186B" w:rsidRPr="00935BBA" w:rsidTr="00042412">
        <w:tc>
          <w:tcPr>
            <w:tcW w:w="2385" w:type="dxa"/>
            <w:vMerge/>
          </w:tcPr>
          <w:p w:rsidR="00FB186B" w:rsidRPr="00467058" w:rsidRDefault="00FB186B" w:rsidP="00BA5CF5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308" w:type="dxa"/>
          </w:tcPr>
          <w:p w:rsidR="00FB186B" w:rsidRPr="00467058" w:rsidRDefault="00FB186B" w:rsidP="00467058">
            <w:pPr>
              <w:spacing w:line="276" w:lineRule="auto"/>
              <w:rPr>
                <w:sz w:val="22"/>
                <w:szCs w:val="22"/>
              </w:rPr>
            </w:pPr>
            <w:r w:rsidRPr="00467058">
              <w:rPr>
                <w:b/>
                <w:sz w:val="22"/>
                <w:szCs w:val="22"/>
              </w:rPr>
              <w:t>Лекция.</w:t>
            </w:r>
            <w:r w:rsidRPr="00467058">
              <w:rPr>
                <w:sz w:val="22"/>
                <w:szCs w:val="22"/>
              </w:rPr>
              <w:t xml:space="preserve"> </w:t>
            </w:r>
            <w:r w:rsidR="007E74E7" w:rsidRPr="00467058">
              <w:rPr>
                <w:sz w:val="22"/>
                <w:szCs w:val="22"/>
              </w:rPr>
              <w:t>Лекарственные средства, влияющие на</w:t>
            </w:r>
            <w:r w:rsidR="00467058" w:rsidRPr="00467058">
              <w:rPr>
                <w:sz w:val="22"/>
                <w:szCs w:val="22"/>
              </w:rPr>
              <w:t xml:space="preserve"> холинорецепторы и адренорецепторы.</w:t>
            </w:r>
          </w:p>
        </w:tc>
        <w:tc>
          <w:tcPr>
            <w:tcW w:w="1033" w:type="dxa"/>
          </w:tcPr>
          <w:p w:rsidR="00FB186B" w:rsidRPr="004B749C" w:rsidRDefault="00FB186B" w:rsidP="004B749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2</w:t>
            </w:r>
          </w:p>
        </w:tc>
        <w:tc>
          <w:tcPr>
            <w:tcW w:w="2619" w:type="dxa"/>
            <w:vMerge/>
          </w:tcPr>
          <w:p w:rsidR="00FB186B" w:rsidRPr="00935BBA" w:rsidRDefault="00FB186B" w:rsidP="00BA5CF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B186B" w:rsidRPr="00935BBA" w:rsidTr="00042412">
        <w:tc>
          <w:tcPr>
            <w:tcW w:w="2385" w:type="dxa"/>
            <w:vMerge/>
          </w:tcPr>
          <w:p w:rsidR="00FB186B" w:rsidRPr="00467058" w:rsidRDefault="00FB186B" w:rsidP="00BA5CF5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308" w:type="dxa"/>
          </w:tcPr>
          <w:p w:rsidR="00FB186B" w:rsidRPr="00467058" w:rsidRDefault="00467058" w:rsidP="00467058">
            <w:pPr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Практическое занятие №2.</w:t>
            </w:r>
            <w:r w:rsidR="00FB186B" w:rsidRPr="00467058">
              <w:rPr>
                <w:b/>
                <w:sz w:val="22"/>
                <w:szCs w:val="22"/>
              </w:rPr>
              <w:t xml:space="preserve"> </w:t>
            </w:r>
            <w:r w:rsidRPr="00467058">
              <w:rPr>
                <w:sz w:val="22"/>
                <w:szCs w:val="22"/>
              </w:rPr>
              <w:t xml:space="preserve">Введение в рецептуру. Твердые, жидкие и мягкие лекарственные формы. </w:t>
            </w:r>
            <w:r>
              <w:rPr>
                <w:b/>
                <w:sz w:val="22"/>
                <w:szCs w:val="22"/>
              </w:rPr>
              <w:t>Практическое занятие №</w:t>
            </w:r>
            <w:r w:rsidRPr="00467058">
              <w:rPr>
                <w:b/>
                <w:sz w:val="22"/>
                <w:szCs w:val="22"/>
              </w:rPr>
              <w:t xml:space="preserve">3. </w:t>
            </w:r>
            <w:r w:rsidRPr="00467058">
              <w:rPr>
                <w:sz w:val="22"/>
                <w:szCs w:val="22"/>
              </w:rPr>
              <w:t>Лекарственные средства, влияющие на эфферентную иннервацию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33" w:type="dxa"/>
          </w:tcPr>
          <w:p w:rsidR="00FB186B" w:rsidRPr="004B749C" w:rsidRDefault="00FB186B" w:rsidP="004B749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6</w:t>
            </w:r>
          </w:p>
        </w:tc>
        <w:tc>
          <w:tcPr>
            <w:tcW w:w="2619" w:type="dxa"/>
            <w:vMerge/>
          </w:tcPr>
          <w:p w:rsidR="00FB186B" w:rsidRPr="00935BBA" w:rsidRDefault="00FB186B" w:rsidP="00BA5CF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B186B" w:rsidRPr="00935BBA" w:rsidTr="00042412">
        <w:tc>
          <w:tcPr>
            <w:tcW w:w="2385" w:type="dxa"/>
            <w:vMerge w:val="restart"/>
          </w:tcPr>
          <w:p w:rsidR="00FB186B" w:rsidRPr="00467058" w:rsidRDefault="00FB186B" w:rsidP="00467058">
            <w:pPr>
              <w:spacing w:line="276" w:lineRule="auto"/>
              <w:rPr>
                <w:b/>
                <w:sz w:val="22"/>
                <w:szCs w:val="22"/>
              </w:rPr>
            </w:pPr>
            <w:r w:rsidRPr="00467058">
              <w:rPr>
                <w:b/>
                <w:sz w:val="22"/>
                <w:szCs w:val="22"/>
              </w:rPr>
              <w:t>Тема 3.</w:t>
            </w:r>
          </w:p>
          <w:p w:rsidR="00FB186B" w:rsidRPr="00467058" w:rsidRDefault="00467058" w:rsidP="00467058">
            <w:pPr>
              <w:spacing w:line="276" w:lineRule="auto"/>
              <w:rPr>
                <w:sz w:val="22"/>
                <w:szCs w:val="22"/>
              </w:rPr>
            </w:pPr>
            <w:r w:rsidRPr="00467058">
              <w:rPr>
                <w:sz w:val="22"/>
                <w:szCs w:val="22"/>
              </w:rPr>
              <w:t>Лекарственные средства, действующие на центральную нервную систему</w:t>
            </w:r>
          </w:p>
        </w:tc>
        <w:tc>
          <w:tcPr>
            <w:tcW w:w="3308" w:type="dxa"/>
          </w:tcPr>
          <w:p w:rsidR="00FB186B" w:rsidRPr="00B53688" w:rsidRDefault="00FB186B" w:rsidP="00BA5CF5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B53688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033" w:type="dxa"/>
          </w:tcPr>
          <w:p w:rsidR="00FB186B" w:rsidRPr="004B749C" w:rsidRDefault="00B53688" w:rsidP="004B749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2619" w:type="dxa"/>
            <w:vMerge w:val="restart"/>
          </w:tcPr>
          <w:p w:rsidR="00D32CA9" w:rsidRPr="004B749C" w:rsidRDefault="00D32CA9" w:rsidP="00D32CA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ОК 02, ОК 03,</w:t>
            </w:r>
          </w:p>
          <w:p w:rsidR="00D32CA9" w:rsidRPr="004B749C" w:rsidRDefault="00D32CA9" w:rsidP="00D32CA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ОК 04, ОК 05,</w:t>
            </w:r>
          </w:p>
          <w:p w:rsidR="00D32CA9" w:rsidRPr="004B749C" w:rsidRDefault="00D32CA9" w:rsidP="00D32CA9">
            <w:pPr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ОК 09, ПК 2.1,</w:t>
            </w:r>
          </w:p>
          <w:p w:rsidR="00D32CA9" w:rsidRPr="004B749C" w:rsidRDefault="00D32CA9" w:rsidP="00D32CA9">
            <w:pPr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ПК 2.2</w:t>
            </w:r>
          </w:p>
          <w:p w:rsidR="00FB186B" w:rsidRPr="00935BBA" w:rsidRDefault="00FB186B" w:rsidP="00BA5CF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B186B" w:rsidRPr="00935BBA" w:rsidTr="00042412">
        <w:tc>
          <w:tcPr>
            <w:tcW w:w="2385" w:type="dxa"/>
            <w:vMerge/>
          </w:tcPr>
          <w:p w:rsidR="00FB186B" w:rsidRPr="00467058" w:rsidRDefault="00FB186B" w:rsidP="00BA5CF5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308" w:type="dxa"/>
          </w:tcPr>
          <w:p w:rsidR="00FB186B" w:rsidRPr="00B53688" w:rsidRDefault="00FB186B" w:rsidP="00B53688">
            <w:pPr>
              <w:spacing w:line="276" w:lineRule="auto"/>
              <w:rPr>
                <w:sz w:val="22"/>
                <w:szCs w:val="22"/>
              </w:rPr>
            </w:pPr>
            <w:r w:rsidRPr="00B53688">
              <w:rPr>
                <w:b/>
                <w:sz w:val="22"/>
                <w:szCs w:val="22"/>
              </w:rPr>
              <w:t xml:space="preserve">Лекция. </w:t>
            </w:r>
            <w:r w:rsidR="00B53688">
              <w:rPr>
                <w:sz w:val="22"/>
                <w:szCs w:val="22"/>
              </w:rPr>
              <w:t>Психотропные лекарственные</w:t>
            </w:r>
            <w:r w:rsidR="00B53688" w:rsidRPr="00B53688">
              <w:rPr>
                <w:sz w:val="22"/>
                <w:szCs w:val="22"/>
              </w:rPr>
              <w:t xml:space="preserve"> средств</w:t>
            </w:r>
            <w:r w:rsidR="00B53688">
              <w:rPr>
                <w:sz w:val="22"/>
                <w:szCs w:val="22"/>
              </w:rPr>
              <w:t>а</w:t>
            </w:r>
            <w:r w:rsidR="00B53688" w:rsidRPr="00B53688">
              <w:rPr>
                <w:sz w:val="22"/>
                <w:szCs w:val="22"/>
              </w:rPr>
              <w:t xml:space="preserve"> с угнетающим и возбуждающим типом действия. </w:t>
            </w:r>
            <w:r w:rsidR="00B53688">
              <w:rPr>
                <w:sz w:val="22"/>
                <w:szCs w:val="22"/>
              </w:rPr>
              <w:t xml:space="preserve">Особенности </w:t>
            </w:r>
            <w:r w:rsidR="00B53688" w:rsidRPr="00B53688">
              <w:rPr>
                <w:sz w:val="22"/>
                <w:szCs w:val="22"/>
              </w:rPr>
              <w:t xml:space="preserve"> их</w:t>
            </w:r>
            <w:r w:rsidR="00B53688">
              <w:rPr>
                <w:sz w:val="22"/>
                <w:szCs w:val="22"/>
              </w:rPr>
              <w:t xml:space="preserve"> действия, применения, возможные побочные эффекты</w:t>
            </w:r>
            <w:r w:rsidR="00B53688" w:rsidRPr="00B53688">
              <w:rPr>
                <w:sz w:val="22"/>
                <w:szCs w:val="22"/>
              </w:rPr>
              <w:t>.</w:t>
            </w:r>
          </w:p>
        </w:tc>
        <w:tc>
          <w:tcPr>
            <w:tcW w:w="1033" w:type="dxa"/>
          </w:tcPr>
          <w:p w:rsidR="00FB186B" w:rsidRPr="004B749C" w:rsidRDefault="00FB186B" w:rsidP="004B749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2</w:t>
            </w:r>
          </w:p>
        </w:tc>
        <w:tc>
          <w:tcPr>
            <w:tcW w:w="2619" w:type="dxa"/>
            <w:vMerge/>
          </w:tcPr>
          <w:p w:rsidR="00FB186B" w:rsidRPr="00935BBA" w:rsidRDefault="00FB186B" w:rsidP="00BA5CF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B186B" w:rsidRPr="00935BBA" w:rsidTr="00042412">
        <w:tc>
          <w:tcPr>
            <w:tcW w:w="2385" w:type="dxa"/>
            <w:vMerge/>
          </w:tcPr>
          <w:p w:rsidR="00FB186B" w:rsidRPr="00467058" w:rsidRDefault="00FB186B" w:rsidP="00BA5CF5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308" w:type="dxa"/>
          </w:tcPr>
          <w:p w:rsidR="00FB186B" w:rsidRPr="00B53688" w:rsidRDefault="00FB186B" w:rsidP="00320EF0">
            <w:pPr>
              <w:spacing w:line="276" w:lineRule="auto"/>
              <w:rPr>
                <w:sz w:val="22"/>
                <w:szCs w:val="22"/>
              </w:rPr>
            </w:pPr>
            <w:r w:rsidRPr="00B53688">
              <w:rPr>
                <w:b/>
                <w:sz w:val="22"/>
                <w:szCs w:val="22"/>
              </w:rPr>
              <w:t>Практическое занятие №</w:t>
            </w:r>
            <w:r w:rsidR="00B53688" w:rsidRPr="00B53688">
              <w:rPr>
                <w:b/>
                <w:sz w:val="22"/>
                <w:szCs w:val="22"/>
              </w:rPr>
              <w:t>4</w:t>
            </w:r>
            <w:r w:rsidRPr="00B53688">
              <w:rPr>
                <w:b/>
                <w:sz w:val="22"/>
                <w:szCs w:val="22"/>
              </w:rPr>
              <w:t xml:space="preserve">. </w:t>
            </w:r>
            <w:r w:rsidR="00B53688" w:rsidRPr="00B53688">
              <w:rPr>
                <w:sz w:val="22"/>
                <w:szCs w:val="22"/>
              </w:rPr>
              <w:t>Лекарственные средства, влияющие на афферентную иннервацию. Наркотические и ненаркотические анальгетики. Нестероидные противовоспалительные средства.</w:t>
            </w:r>
          </w:p>
          <w:p w:rsidR="00B53688" w:rsidRPr="00B53688" w:rsidRDefault="00B53688" w:rsidP="00320EF0">
            <w:pPr>
              <w:spacing w:line="276" w:lineRule="auto"/>
              <w:rPr>
                <w:b/>
                <w:sz w:val="22"/>
                <w:szCs w:val="22"/>
              </w:rPr>
            </w:pPr>
            <w:r w:rsidRPr="00B53688">
              <w:rPr>
                <w:b/>
                <w:sz w:val="22"/>
                <w:szCs w:val="22"/>
              </w:rPr>
              <w:t>Практическое занятие №5.</w:t>
            </w:r>
          </w:p>
          <w:p w:rsidR="00B53688" w:rsidRPr="00B53688" w:rsidRDefault="00B53688" w:rsidP="00320EF0">
            <w:pPr>
              <w:spacing w:line="276" w:lineRule="auto"/>
              <w:rPr>
                <w:b/>
                <w:sz w:val="22"/>
                <w:szCs w:val="22"/>
              </w:rPr>
            </w:pPr>
            <w:r w:rsidRPr="00B53688">
              <w:rPr>
                <w:sz w:val="22"/>
                <w:szCs w:val="22"/>
              </w:rPr>
              <w:t>Средства для наркоза. Снотворные, противоэпилептические и противопаркинсонические средства</w:t>
            </w:r>
          </w:p>
          <w:p w:rsidR="00B53688" w:rsidRPr="00B53688" w:rsidRDefault="00B53688" w:rsidP="00320EF0">
            <w:pPr>
              <w:spacing w:line="276" w:lineRule="auto"/>
              <w:rPr>
                <w:b/>
                <w:sz w:val="22"/>
                <w:szCs w:val="22"/>
              </w:rPr>
            </w:pPr>
            <w:r w:rsidRPr="00B53688">
              <w:rPr>
                <w:b/>
                <w:sz w:val="22"/>
                <w:szCs w:val="22"/>
              </w:rPr>
              <w:t>Практическое занятие №6.</w:t>
            </w:r>
          </w:p>
          <w:p w:rsidR="00B53688" w:rsidRPr="00B53688" w:rsidRDefault="00B53688" w:rsidP="00320EF0">
            <w:pPr>
              <w:spacing w:line="276" w:lineRule="auto"/>
              <w:rPr>
                <w:sz w:val="22"/>
                <w:szCs w:val="22"/>
              </w:rPr>
            </w:pPr>
            <w:r w:rsidRPr="00B53688">
              <w:rPr>
                <w:sz w:val="22"/>
                <w:szCs w:val="22"/>
              </w:rPr>
              <w:t>Нейролептики, транквилизаторы, седативные средства. Психостимуляторы, антидепрессанты, аналептики, ноотропные средства</w:t>
            </w:r>
          </w:p>
          <w:p w:rsidR="00B53688" w:rsidRPr="00B53688" w:rsidRDefault="00B53688" w:rsidP="00320EF0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33" w:type="dxa"/>
          </w:tcPr>
          <w:p w:rsidR="00FB186B" w:rsidRPr="004B749C" w:rsidRDefault="00B53688" w:rsidP="004B749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9</w:t>
            </w:r>
          </w:p>
        </w:tc>
        <w:tc>
          <w:tcPr>
            <w:tcW w:w="2619" w:type="dxa"/>
            <w:vMerge/>
          </w:tcPr>
          <w:p w:rsidR="00FB186B" w:rsidRPr="00935BBA" w:rsidRDefault="00FB186B" w:rsidP="00BA5CF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B186B" w:rsidRPr="00935BBA" w:rsidTr="00042412">
        <w:trPr>
          <w:trHeight w:val="559"/>
        </w:trPr>
        <w:tc>
          <w:tcPr>
            <w:tcW w:w="2385" w:type="dxa"/>
            <w:vMerge w:val="restart"/>
          </w:tcPr>
          <w:p w:rsidR="00FB186B" w:rsidRPr="00250DDA" w:rsidRDefault="00FB186B" w:rsidP="00BA5CF5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50DDA">
              <w:rPr>
                <w:b/>
                <w:sz w:val="22"/>
                <w:szCs w:val="22"/>
              </w:rPr>
              <w:t>Тема 4.</w:t>
            </w:r>
          </w:p>
          <w:p w:rsidR="00FB186B" w:rsidRPr="00250DDA" w:rsidRDefault="00B53688" w:rsidP="00BA5CF5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50DDA">
              <w:rPr>
                <w:sz w:val="22"/>
                <w:szCs w:val="22"/>
              </w:rPr>
              <w:t>Лекарственные средства, влияющие на сердечно-</w:t>
            </w:r>
            <w:r w:rsidRPr="00250DDA">
              <w:rPr>
                <w:sz w:val="22"/>
                <w:szCs w:val="22"/>
              </w:rPr>
              <w:lastRenderedPageBreak/>
              <w:t>сосудистую систему. Диуретики</w:t>
            </w:r>
          </w:p>
        </w:tc>
        <w:tc>
          <w:tcPr>
            <w:tcW w:w="3308" w:type="dxa"/>
          </w:tcPr>
          <w:p w:rsidR="00FB186B" w:rsidRPr="00250DDA" w:rsidRDefault="00FB186B" w:rsidP="00BA5CF5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50DDA">
              <w:rPr>
                <w:b/>
                <w:sz w:val="22"/>
                <w:szCs w:val="22"/>
              </w:rPr>
              <w:lastRenderedPageBreak/>
              <w:t>Содержание учебного материала</w:t>
            </w:r>
          </w:p>
        </w:tc>
        <w:tc>
          <w:tcPr>
            <w:tcW w:w="1033" w:type="dxa"/>
          </w:tcPr>
          <w:p w:rsidR="00FB186B" w:rsidRPr="004B749C" w:rsidRDefault="00FB186B" w:rsidP="004B749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619" w:type="dxa"/>
            <w:vMerge w:val="restart"/>
          </w:tcPr>
          <w:p w:rsidR="00D32CA9" w:rsidRPr="004B749C" w:rsidRDefault="00D32CA9" w:rsidP="00D32CA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ОК 02, ОК 03,</w:t>
            </w:r>
          </w:p>
          <w:p w:rsidR="00D32CA9" w:rsidRPr="004B749C" w:rsidRDefault="00D32CA9" w:rsidP="00D32CA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ОК 04, ОК 05,</w:t>
            </w:r>
          </w:p>
          <w:p w:rsidR="00D32CA9" w:rsidRPr="004B749C" w:rsidRDefault="00D32CA9" w:rsidP="00D32CA9">
            <w:pPr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ОК 09, ПК 2.1,</w:t>
            </w:r>
          </w:p>
          <w:p w:rsidR="00D32CA9" w:rsidRPr="004B749C" w:rsidRDefault="00D32CA9" w:rsidP="00D32CA9">
            <w:pPr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ПК 2.2</w:t>
            </w:r>
          </w:p>
          <w:p w:rsidR="00FB186B" w:rsidRPr="00935BBA" w:rsidRDefault="00FB186B" w:rsidP="00BA5CF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B186B" w:rsidRPr="00935BBA" w:rsidTr="00042412">
        <w:tc>
          <w:tcPr>
            <w:tcW w:w="2385" w:type="dxa"/>
            <w:vMerge/>
          </w:tcPr>
          <w:p w:rsidR="00FB186B" w:rsidRPr="00250DDA" w:rsidRDefault="00FB186B" w:rsidP="00BA5CF5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308" w:type="dxa"/>
          </w:tcPr>
          <w:p w:rsidR="00FB186B" w:rsidRPr="00250DDA" w:rsidRDefault="00FB186B" w:rsidP="00B53688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50DDA">
              <w:rPr>
                <w:b/>
                <w:sz w:val="22"/>
                <w:szCs w:val="22"/>
              </w:rPr>
              <w:t xml:space="preserve">Лекция. </w:t>
            </w:r>
            <w:r w:rsidR="00B53688" w:rsidRPr="00250DDA">
              <w:rPr>
                <w:sz w:val="22"/>
                <w:szCs w:val="22"/>
              </w:rPr>
              <w:t>Сердечные гликозиды</w:t>
            </w:r>
            <w:r w:rsidR="00250DDA" w:rsidRPr="00250DDA">
              <w:rPr>
                <w:sz w:val="22"/>
                <w:szCs w:val="22"/>
              </w:rPr>
              <w:t xml:space="preserve">. Антиаритмические средства. </w:t>
            </w:r>
            <w:r w:rsidR="00250DDA" w:rsidRPr="00250DDA">
              <w:rPr>
                <w:sz w:val="22"/>
                <w:szCs w:val="22"/>
              </w:rPr>
              <w:lastRenderedPageBreak/>
              <w:t>Гипотензивные средства. Диуретики</w:t>
            </w:r>
          </w:p>
        </w:tc>
        <w:tc>
          <w:tcPr>
            <w:tcW w:w="1033" w:type="dxa"/>
          </w:tcPr>
          <w:p w:rsidR="00FB186B" w:rsidRPr="004B749C" w:rsidRDefault="00FB186B" w:rsidP="004B749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619" w:type="dxa"/>
            <w:vMerge/>
          </w:tcPr>
          <w:p w:rsidR="00FB186B" w:rsidRPr="00935BBA" w:rsidRDefault="00FB186B" w:rsidP="00BA5CF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B186B" w:rsidRPr="00935BBA" w:rsidTr="00042412">
        <w:tc>
          <w:tcPr>
            <w:tcW w:w="2385" w:type="dxa"/>
            <w:vMerge/>
          </w:tcPr>
          <w:p w:rsidR="00FB186B" w:rsidRPr="00935BBA" w:rsidRDefault="00FB186B" w:rsidP="00BA5CF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308" w:type="dxa"/>
          </w:tcPr>
          <w:p w:rsidR="00250DDA" w:rsidRPr="00250DDA" w:rsidRDefault="00FB186B" w:rsidP="00BA5CF5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250DDA">
              <w:rPr>
                <w:b/>
                <w:sz w:val="22"/>
                <w:szCs w:val="22"/>
              </w:rPr>
              <w:t>Практическое занятие №7</w:t>
            </w:r>
          </w:p>
          <w:p w:rsidR="00250DDA" w:rsidRPr="00250DDA" w:rsidRDefault="00250DDA" w:rsidP="00BA5CF5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50DDA">
              <w:rPr>
                <w:sz w:val="22"/>
                <w:szCs w:val="22"/>
              </w:rPr>
              <w:t>Сердечные гликозиды. Антиаритмические средства. Антиангинальные средства</w:t>
            </w:r>
          </w:p>
          <w:p w:rsidR="00250DDA" w:rsidRPr="00250DDA" w:rsidRDefault="00250DDA" w:rsidP="00250DDA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250DDA">
              <w:rPr>
                <w:b/>
                <w:sz w:val="22"/>
                <w:szCs w:val="22"/>
              </w:rPr>
              <w:t>Практическое занятие №8</w:t>
            </w:r>
          </w:p>
          <w:p w:rsidR="00250DDA" w:rsidRPr="00250DDA" w:rsidRDefault="00250DDA" w:rsidP="00250DDA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250DDA">
              <w:rPr>
                <w:sz w:val="22"/>
                <w:szCs w:val="22"/>
              </w:rPr>
              <w:t>Антигипертензивные средства. Диуретики</w:t>
            </w:r>
          </w:p>
          <w:p w:rsidR="00FB186B" w:rsidRPr="00250DDA" w:rsidRDefault="00FB186B" w:rsidP="00250DDA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33" w:type="dxa"/>
          </w:tcPr>
          <w:p w:rsidR="00FB186B" w:rsidRPr="004B749C" w:rsidRDefault="00FB186B" w:rsidP="004B749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6</w:t>
            </w:r>
          </w:p>
        </w:tc>
        <w:tc>
          <w:tcPr>
            <w:tcW w:w="2619" w:type="dxa"/>
            <w:vMerge/>
          </w:tcPr>
          <w:p w:rsidR="00FB186B" w:rsidRPr="00935BBA" w:rsidRDefault="00FB186B" w:rsidP="00BA5CF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B186B" w:rsidRPr="00935BBA" w:rsidTr="00042412">
        <w:tc>
          <w:tcPr>
            <w:tcW w:w="2385" w:type="dxa"/>
            <w:vMerge w:val="restart"/>
          </w:tcPr>
          <w:p w:rsidR="00FB186B" w:rsidRPr="00250DDA" w:rsidRDefault="00FB186B" w:rsidP="00250DDA">
            <w:pPr>
              <w:spacing w:line="276" w:lineRule="auto"/>
              <w:rPr>
                <w:sz w:val="22"/>
                <w:szCs w:val="22"/>
              </w:rPr>
            </w:pPr>
            <w:r w:rsidRPr="00250DDA">
              <w:rPr>
                <w:b/>
                <w:sz w:val="22"/>
                <w:szCs w:val="22"/>
              </w:rPr>
              <w:t>Тема 5.</w:t>
            </w:r>
          </w:p>
          <w:p w:rsidR="00FB186B" w:rsidRPr="00250DDA" w:rsidRDefault="00250DDA" w:rsidP="00250DDA">
            <w:pPr>
              <w:spacing w:line="276" w:lineRule="auto"/>
              <w:rPr>
                <w:sz w:val="22"/>
                <w:szCs w:val="22"/>
              </w:rPr>
            </w:pPr>
            <w:r w:rsidRPr="00250DDA">
              <w:rPr>
                <w:sz w:val="22"/>
                <w:szCs w:val="22"/>
              </w:rPr>
              <w:t>Антигистаминные средства. Лекарственные средства, влияющие на функции органов дыхания. Лекарственные средства, влияющие на функции желудочно-кишечного тракта</w:t>
            </w:r>
          </w:p>
        </w:tc>
        <w:tc>
          <w:tcPr>
            <w:tcW w:w="3308" w:type="dxa"/>
          </w:tcPr>
          <w:p w:rsidR="00FB186B" w:rsidRPr="00250DDA" w:rsidRDefault="00FB186B" w:rsidP="00250DDA">
            <w:pPr>
              <w:spacing w:line="276" w:lineRule="auto"/>
              <w:rPr>
                <w:sz w:val="22"/>
                <w:szCs w:val="22"/>
              </w:rPr>
            </w:pPr>
            <w:r w:rsidRPr="00250DDA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033" w:type="dxa"/>
          </w:tcPr>
          <w:p w:rsidR="00FB186B" w:rsidRPr="004B749C" w:rsidRDefault="00FB186B" w:rsidP="004B749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619" w:type="dxa"/>
            <w:vMerge w:val="restart"/>
          </w:tcPr>
          <w:p w:rsidR="00D32CA9" w:rsidRPr="004B749C" w:rsidRDefault="00D32CA9" w:rsidP="00D32CA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ОК 02, ОК 03,</w:t>
            </w:r>
          </w:p>
          <w:p w:rsidR="00D32CA9" w:rsidRPr="004B749C" w:rsidRDefault="00D32CA9" w:rsidP="00D32CA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ОК 04, ОК 05,</w:t>
            </w:r>
          </w:p>
          <w:p w:rsidR="00D32CA9" w:rsidRPr="004B749C" w:rsidRDefault="00D32CA9" w:rsidP="00D32CA9">
            <w:pPr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ОК 09, ПК 2.1,</w:t>
            </w:r>
          </w:p>
          <w:p w:rsidR="00D32CA9" w:rsidRPr="004B749C" w:rsidRDefault="00D32CA9" w:rsidP="00D32CA9">
            <w:pPr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ПК 2.2</w:t>
            </w:r>
          </w:p>
          <w:p w:rsidR="00FB186B" w:rsidRPr="00935BBA" w:rsidRDefault="00FB186B" w:rsidP="00BA5CF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B186B" w:rsidRPr="00935BBA" w:rsidTr="00042412">
        <w:tc>
          <w:tcPr>
            <w:tcW w:w="2385" w:type="dxa"/>
            <w:vMerge/>
          </w:tcPr>
          <w:p w:rsidR="00FB186B" w:rsidRPr="00250DDA" w:rsidRDefault="00FB186B" w:rsidP="00250DDA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308" w:type="dxa"/>
          </w:tcPr>
          <w:p w:rsidR="00FB186B" w:rsidRPr="00250DDA" w:rsidRDefault="00250DDA" w:rsidP="00250DDA">
            <w:pPr>
              <w:spacing w:line="276" w:lineRule="auto"/>
              <w:rPr>
                <w:sz w:val="22"/>
                <w:szCs w:val="22"/>
              </w:rPr>
            </w:pPr>
            <w:r w:rsidRPr="00250DDA">
              <w:rPr>
                <w:b/>
                <w:sz w:val="22"/>
                <w:szCs w:val="22"/>
              </w:rPr>
              <w:t xml:space="preserve">Лекция. </w:t>
            </w:r>
            <w:r w:rsidRPr="00250DDA">
              <w:rPr>
                <w:sz w:val="22"/>
                <w:szCs w:val="22"/>
              </w:rPr>
              <w:t>Антигистаминные средства. Лекарственные средства, влияющие на функции органов дыхания. Лекарственные средства, влияющие на функции желудочно-кишечного тракта.</w:t>
            </w:r>
          </w:p>
        </w:tc>
        <w:tc>
          <w:tcPr>
            <w:tcW w:w="1033" w:type="dxa"/>
          </w:tcPr>
          <w:p w:rsidR="00FB186B" w:rsidRPr="004B749C" w:rsidRDefault="00FB186B" w:rsidP="004B749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2</w:t>
            </w:r>
          </w:p>
        </w:tc>
        <w:tc>
          <w:tcPr>
            <w:tcW w:w="2619" w:type="dxa"/>
            <w:vMerge/>
          </w:tcPr>
          <w:p w:rsidR="00FB186B" w:rsidRPr="00935BBA" w:rsidRDefault="00FB186B" w:rsidP="00BA5CF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B186B" w:rsidRPr="00935BBA" w:rsidTr="00042412">
        <w:tc>
          <w:tcPr>
            <w:tcW w:w="2385" w:type="dxa"/>
            <w:vMerge/>
          </w:tcPr>
          <w:p w:rsidR="00FB186B" w:rsidRPr="00250DDA" w:rsidRDefault="00FB186B" w:rsidP="00250DDA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308" w:type="dxa"/>
          </w:tcPr>
          <w:p w:rsidR="00250DDA" w:rsidRPr="00250DDA" w:rsidRDefault="00250DDA" w:rsidP="00250DDA">
            <w:pPr>
              <w:spacing w:line="276" w:lineRule="auto"/>
              <w:rPr>
                <w:b/>
                <w:sz w:val="22"/>
                <w:szCs w:val="22"/>
              </w:rPr>
            </w:pPr>
            <w:r w:rsidRPr="00250DDA">
              <w:rPr>
                <w:b/>
                <w:sz w:val="22"/>
                <w:szCs w:val="22"/>
              </w:rPr>
              <w:t xml:space="preserve">Практическое занятие № </w:t>
            </w:r>
            <w:r w:rsidR="00FB186B" w:rsidRPr="00250DDA">
              <w:rPr>
                <w:b/>
                <w:sz w:val="22"/>
                <w:szCs w:val="22"/>
              </w:rPr>
              <w:t>9</w:t>
            </w:r>
          </w:p>
          <w:p w:rsidR="00250DDA" w:rsidRPr="00250DDA" w:rsidRDefault="00250DDA" w:rsidP="00250DDA">
            <w:pPr>
              <w:spacing w:line="276" w:lineRule="auto"/>
              <w:rPr>
                <w:b/>
                <w:sz w:val="22"/>
                <w:szCs w:val="22"/>
              </w:rPr>
            </w:pPr>
            <w:r w:rsidRPr="00250DDA">
              <w:rPr>
                <w:sz w:val="22"/>
                <w:szCs w:val="22"/>
              </w:rPr>
              <w:t>Антигистаминные средства. Лекарственные средства, влияющие на функции органов дыхания (бронхолитики, отхаркивающие и противокашлевые средства)</w:t>
            </w:r>
          </w:p>
          <w:p w:rsidR="00FB186B" w:rsidRPr="00250DDA" w:rsidRDefault="00250DDA" w:rsidP="00250DDA">
            <w:pPr>
              <w:spacing w:line="276" w:lineRule="auto"/>
              <w:rPr>
                <w:b/>
                <w:sz w:val="22"/>
                <w:szCs w:val="22"/>
              </w:rPr>
            </w:pPr>
            <w:r w:rsidRPr="00250DDA">
              <w:rPr>
                <w:b/>
                <w:sz w:val="22"/>
                <w:szCs w:val="22"/>
              </w:rPr>
              <w:t>Практическое занятие № 10</w:t>
            </w:r>
          </w:p>
          <w:p w:rsidR="00250DDA" w:rsidRPr="00250DDA" w:rsidRDefault="00250DDA" w:rsidP="00250DDA">
            <w:pPr>
              <w:spacing w:line="276" w:lineRule="auto"/>
              <w:rPr>
                <w:b/>
                <w:sz w:val="22"/>
                <w:szCs w:val="22"/>
              </w:rPr>
            </w:pPr>
            <w:r w:rsidRPr="00250DDA">
              <w:rPr>
                <w:sz w:val="22"/>
                <w:szCs w:val="22"/>
              </w:rPr>
              <w:t>Лекарственные средства, влияющие на функции желудочно</w:t>
            </w:r>
            <w:r w:rsidR="00D32CA9">
              <w:rPr>
                <w:sz w:val="22"/>
                <w:szCs w:val="22"/>
              </w:rPr>
              <w:t>-</w:t>
            </w:r>
            <w:r w:rsidRPr="00250DDA">
              <w:rPr>
                <w:sz w:val="22"/>
                <w:szCs w:val="22"/>
              </w:rPr>
              <w:t>кишечного тракта</w:t>
            </w:r>
          </w:p>
          <w:p w:rsidR="00250DDA" w:rsidRPr="00250DDA" w:rsidRDefault="00250DDA" w:rsidP="00250DDA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033" w:type="dxa"/>
          </w:tcPr>
          <w:p w:rsidR="00FB186B" w:rsidRPr="004B749C" w:rsidRDefault="00FB186B" w:rsidP="004B749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6</w:t>
            </w:r>
          </w:p>
        </w:tc>
        <w:tc>
          <w:tcPr>
            <w:tcW w:w="2619" w:type="dxa"/>
            <w:vMerge/>
          </w:tcPr>
          <w:p w:rsidR="00FB186B" w:rsidRPr="00935BBA" w:rsidRDefault="00FB186B" w:rsidP="00BA5CF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B186B" w:rsidRPr="00935BBA" w:rsidTr="00042412">
        <w:tc>
          <w:tcPr>
            <w:tcW w:w="2385" w:type="dxa"/>
            <w:vMerge w:val="restart"/>
          </w:tcPr>
          <w:p w:rsidR="00FB186B" w:rsidRPr="00D32CA9" w:rsidRDefault="00FB186B" w:rsidP="00BA5CF5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D32CA9">
              <w:rPr>
                <w:b/>
                <w:sz w:val="22"/>
                <w:szCs w:val="22"/>
              </w:rPr>
              <w:t>Тема 6.</w:t>
            </w:r>
          </w:p>
          <w:p w:rsidR="00FB186B" w:rsidRPr="00D32CA9" w:rsidRDefault="00250DDA" w:rsidP="00BA5CF5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32CA9">
              <w:rPr>
                <w:sz w:val="22"/>
                <w:szCs w:val="22"/>
              </w:rPr>
              <w:t>Лекарственные средства, влияющие на кроветворение, систему свертывания крови и фибринолиз</w:t>
            </w:r>
          </w:p>
        </w:tc>
        <w:tc>
          <w:tcPr>
            <w:tcW w:w="3308" w:type="dxa"/>
          </w:tcPr>
          <w:p w:rsidR="00FB186B" w:rsidRPr="00D32CA9" w:rsidRDefault="00FB186B" w:rsidP="00BA5CF5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32CA9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033" w:type="dxa"/>
          </w:tcPr>
          <w:p w:rsidR="00FB186B" w:rsidRPr="004B749C" w:rsidRDefault="00D32CA9" w:rsidP="004B749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619" w:type="dxa"/>
            <w:vMerge w:val="restart"/>
          </w:tcPr>
          <w:p w:rsidR="00D32CA9" w:rsidRPr="004B749C" w:rsidRDefault="00D32CA9" w:rsidP="00D32CA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ОК 02, ОК 03,</w:t>
            </w:r>
          </w:p>
          <w:p w:rsidR="00D32CA9" w:rsidRPr="004B749C" w:rsidRDefault="00D32CA9" w:rsidP="00D32CA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ОК 04, ОК 05,</w:t>
            </w:r>
          </w:p>
          <w:p w:rsidR="00D32CA9" w:rsidRPr="004B749C" w:rsidRDefault="00D32CA9" w:rsidP="00D32CA9">
            <w:pPr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ОК 09, ПК 2.1,</w:t>
            </w:r>
          </w:p>
          <w:p w:rsidR="00D32CA9" w:rsidRPr="004B749C" w:rsidRDefault="00D32CA9" w:rsidP="00D32CA9">
            <w:pPr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ПК 2.2</w:t>
            </w:r>
          </w:p>
          <w:p w:rsidR="00FB186B" w:rsidRPr="00935BBA" w:rsidRDefault="00FB186B" w:rsidP="00BA5CF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B186B" w:rsidRPr="00935BBA" w:rsidTr="00042412">
        <w:tc>
          <w:tcPr>
            <w:tcW w:w="2385" w:type="dxa"/>
            <w:vMerge/>
          </w:tcPr>
          <w:p w:rsidR="00FB186B" w:rsidRPr="00D32CA9" w:rsidRDefault="00FB186B" w:rsidP="00BA5CF5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308" w:type="dxa"/>
          </w:tcPr>
          <w:p w:rsidR="00FB186B" w:rsidRPr="00D32CA9" w:rsidRDefault="00FB186B" w:rsidP="00D32CA9">
            <w:pPr>
              <w:spacing w:line="276" w:lineRule="auto"/>
              <w:rPr>
                <w:b/>
                <w:sz w:val="22"/>
                <w:szCs w:val="22"/>
              </w:rPr>
            </w:pPr>
            <w:r w:rsidRPr="00D32CA9">
              <w:rPr>
                <w:b/>
                <w:sz w:val="22"/>
                <w:szCs w:val="22"/>
              </w:rPr>
              <w:t xml:space="preserve">Лекция. </w:t>
            </w:r>
            <w:r w:rsidR="00250DDA" w:rsidRPr="00D32CA9">
              <w:rPr>
                <w:sz w:val="22"/>
                <w:szCs w:val="22"/>
              </w:rPr>
              <w:t>Лекарственные средства, влияющие на кроветворение, систему свертывания крови и фибринолиз</w:t>
            </w:r>
          </w:p>
        </w:tc>
        <w:tc>
          <w:tcPr>
            <w:tcW w:w="1033" w:type="dxa"/>
          </w:tcPr>
          <w:p w:rsidR="00FB186B" w:rsidRPr="004B749C" w:rsidRDefault="00FB186B" w:rsidP="004B749C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2</w:t>
            </w:r>
          </w:p>
        </w:tc>
        <w:tc>
          <w:tcPr>
            <w:tcW w:w="2619" w:type="dxa"/>
            <w:vMerge/>
          </w:tcPr>
          <w:p w:rsidR="00FB186B" w:rsidRPr="00935BBA" w:rsidRDefault="00FB186B" w:rsidP="00BA5CF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B186B" w:rsidRPr="00935BBA" w:rsidTr="00042412">
        <w:tc>
          <w:tcPr>
            <w:tcW w:w="2385" w:type="dxa"/>
            <w:vMerge/>
          </w:tcPr>
          <w:p w:rsidR="00FB186B" w:rsidRPr="00D32CA9" w:rsidRDefault="00FB186B" w:rsidP="00BA5CF5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308" w:type="dxa"/>
          </w:tcPr>
          <w:p w:rsidR="00250DDA" w:rsidRPr="00D32CA9" w:rsidRDefault="00250DDA" w:rsidP="00D32CA9">
            <w:pPr>
              <w:spacing w:line="276" w:lineRule="auto"/>
              <w:rPr>
                <w:b/>
                <w:sz w:val="22"/>
                <w:szCs w:val="22"/>
              </w:rPr>
            </w:pPr>
            <w:r w:rsidRPr="00D32CA9">
              <w:rPr>
                <w:b/>
                <w:sz w:val="22"/>
                <w:szCs w:val="22"/>
              </w:rPr>
              <w:t>Практическое занятие №11</w:t>
            </w:r>
          </w:p>
          <w:p w:rsidR="00D32CA9" w:rsidRPr="00D32CA9" w:rsidRDefault="00D32CA9" w:rsidP="00D32CA9">
            <w:pPr>
              <w:spacing w:line="276" w:lineRule="auto"/>
              <w:rPr>
                <w:b/>
                <w:sz w:val="22"/>
                <w:szCs w:val="22"/>
              </w:rPr>
            </w:pPr>
            <w:r w:rsidRPr="00D32CA9">
              <w:rPr>
                <w:sz w:val="22"/>
                <w:szCs w:val="22"/>
              </w:rPr>
              <w:t>Лекарственные средства, влияющие на кроветворение, систему свертывания крови и фибринолиз</w:t>
            </w:r>
          </w:p>
        </w:tc>
        <w:tc>
          <w:tcPr>
            <w:tcW w:w="1033" w:type="dxa"/>
          </w:tcPr>
          <w:p w:rsidR="00FB186B" w:rsidRPr="004B749C" w:rsidRDefault="00D32CA9" w:rsidP="004B749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3</w:t>
            </w:r>
          </w:p>
        </w:tc>
        <w:tc>
          <w:tcPr>
            <w:tcW w:w="2619" w:type="dxa"/>
            <w:vMerge/>
          </w:tcPr>
          <w:p w:rsidR="00FB186B" w:rsidRPr="00935BBA" w:rsidRDefault="00FB186B" w:rsidP="00BA5CF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B186B" w:rsidRPr="00935BBA" w:rsidTr="00042412">
        <w:tc>
          <w:tcPr>
            <w:tcW w:w="2385" w:type="dxa"/>
            <w:vMerge w:val="restart"/>
          </w:tcPr>
          <w:p w:rsidR="00FB186B" w:rsidRPr="00D32CA9" w:rsidRDefault="00FB186B" w:rsidP="00BA5CF5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32CA9">
              <w:rPr>
                <w:b/>
                <w:sz w:val="22"/>
                <w:szCs w:val="22"/>
              </w:rPr>
              <w:t>Тема 7.</w:t>
            </w:r>
          </w:p>
          <w:p w:rsidR="00FB186B" w:rsidRPr="00D32CA9" w:rsidRDefault="00D32CA9" w:rsidP="00D32CA9">
            <w:pPr>
              <w:spacing w:line="276" w:lineRule="auto"/>
              <w:rPr>
                <w:sz w:val="22"/>
                <w:szCs w:val="22"/>
              </w:rPr>
            </w:pPr>
            <w:r w:rsidRPr="00D32CA9">
              <w:rPr>
                <w:sz w:val="22"/>
                <w:szCs w:val="22"/>
              </w:rPr>
              <w:t>Гормональные средства.</w:t>
            </w:r>
          </w:p>
          <w:p w:rsidR="00D32CA9" w:rsidRPr="00D32CA9" w:rsidRDefault="00D32CA9" w:rsidP="00D32CA9">
            <w:pPr>
              <w:spacing w:line="276" w:lineRule="auto"/>
              <w:rPr>
                <w:sz w:val="22"/>
                <w:szCs w:val="22"/>
              </w:rPr>
            </w:pPr>
            <w:r w:rsidRPr="00D32CA9">
              <w:rPr>
                <w:sz w:val="22"/>
                <w:szCs w:val="22"/>
              </w:rPr>
              <w:t>Маточные и контрацептивные средства</w:t>
            </w:r>
          </w:p>
        </w:tc>
        <w:tc>
          <w:tcPr>
            <w:tcW w:w="3308" w:type="dxa"/>
          </w:tcPr>
          <w:p w:rsidR="00FB186B" w:rsidRPr="00D32CA9" w:rsidRDefault="00FB186B" w:rsidP="00BA5CF5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D32CA9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033" w:type="dxa"/>
          </w:tcPr>
          <w:p w:rsidR="00FB186B" w:rsidRPr="004B749C" w:rsidRDefault="00D32CA9" w:rsidP="004B749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619" w:type="dxa"/>
            <w:vMerge w:val="restart"/>
          </w:tcPr>
          <w:p w:rsidR="00D32CA9" w:rsidRPr="004B749C" w:rsidRDefault="00D32CA9" w:rsidP="00D32CA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ОК 02, ОК 03,</w:t>
            </w:r>
          </w:p>
          <w:p w:rsidR="00D32CA9" w:rsidRPr="004B749C" w:rsidRDefault="00D32CA9" w:rsidP="00D32CA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ОК 04, ОК 05,</w:t>
            </w:r>
          </w:p>
          <w:p w:rsidR="00D32CA9" w:rsidRPr="004B749C" w:rsidRDefault="00D32CA9" w:rsidP="00D32CA9">
            <w:pPr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ОК 09, ПК 2.1,</w:t>
            </w:r>
          </w:p>
          <w:p w:rsidR="00D32CA9" w:rsidRPr="004B749C" w:rsidRDefault="00D32CA9" w:rsidP="00D32CA9">
            <w:pPr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ПК 2.2</w:t>
            </w:r>
          </w:p>
          <w:p w:rsidR="00FB186B" w:rsidRPr="00935BBA" w:rsidRDefault="00FB186B" w:rsidP="00BA5CF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B186B" w:rsidRPr="00935BBA" w:rsidTr="00042412">
        <w:tc>
          <w:tcPr>
            <w:tcW w:w="2385" w:type="dxa"/>
            <w:vMerge/>
          </w:tcPr>
          <w:p w:rsidR="00FB186B" w:rsidRPr="00D32CA9" w:rsidRDefault="00FB186B" w:rsidP="00BA5CF5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308" w:type="dxa"/>
          </w:tcPr>
          <w:p w:rsidR="00FB186B" w:rsidRPr="00D32CA9" w:rsidRDefault="00FB186B" w:rsidP="00D32CA9">
            <w:pPr>
              <w:spacing w:line="276" w:lineRule="auto"/>
              <w:rPr>
                <w:b/>
                <w:sz w:val="22"/>
                <w:szCs w:val="22"/>
              </w:rPr>
            </w:pPr>
            <w:r w:rsidRPr="00D32CA9">
              <w:rPr>
                <w:b/>
                <w:sz w:val="22"/>
                <w:szCs w:val="22"/>
              </w:rPr>
              <w:t xml:space="preserve">Лекция. </w:t>
            </w:r>
            <w:r w:rsidR="00D32CA9" w:rsidRPr="00D32CA9">
              <w:rPr>
                <w:sz w:val="22"/>
                <w:szCs w:val="22"/>
              </w:rPr>
              <w:t xml:space="preserve">.Механизм гормональной регуляции. Общий механизм действия гормональных лекарственных </w:t>
            </w:r>
            <w:r w:rsidR="00D32CA9" w:rsidRPr="00D32CA9">
              <w:rPr>
                <w:sz w:val="22"/>
                <w:szCs w:val="22"/>
              </w:rPr>
              <w:lastRenderedPageBreak/>
              <w:t>средств</w:t>
            </w:r>
            <w:r w:rsidRPr="00D32CA9">
              <w:rPr>
                <w:sz w:val="22"/>
                <w:szCs w:val="22"/>
              </w:rPr>
              <w:t>.</w:t>
            </w:r>
            <w:r w:rsidR="00D32CA9" w:rsidRPr="00D32CA9">
              <w:rPr>
                <w:sz w:val="22"/>
                <w:szCs w:val="22"/>
              </w:rPr>
              <w:t xml:space="preserve"> .Гормональные средства белковой и полипептидной структуры. Гормональные препараты стероидной структуры.</w:t>
            </w:r>
          </w:p>
        </w:tc>
        <w:tc>
          <w:tcPr>
            <w:tcW w:w="1033" w:type="dxa"/>
          </w:tcPr>
          <w:p w:rsidR="00FB186B" w:rsidRPr="004B749C" w:rsidRDefault="00FB186B" w:rsidP="004B749C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619" w:type="dxa"/>
            <w:vMerge/>
          </w:tcPr>
          <w:p w:rsidR="00FB186B" w:rsidRPr="00935BBA" w:rsidRDefault="00FB186B" w:rsidP="00BA5CF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B186B" w:rsidRPr="00935BBA" w:rsidTr="00042412">
        <w:tc>
          <w:tcPr>
            <w:tcW w:w="2385" w:type="dxa"/>
            <w:vMerge/>
          </w:tcPr>
          <w:p w:rsidR="00FB186B" w:rsidRPr="00935BBA" w:rsidRDefault="00FB186B" w:rsidP="00BA5CF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308" w:type="dxa"/>
          </w:tcPr>
          <w:p w:rsidR="00FB186B" w:rsidRPr="00D32CA9" w:rsidRDefault="00D32CA9" w:rsidP="00D32CA9">
            <w:pPr>
              <w:spacing w:line="276" w:lineRule="auto"/>
              <w:rPr>
                <w:b/>
                <w:sz w:val="22"/>
                <w:szCs w:val="22"/>
              </w:rPr>
            </w:pPr>
            <w:r w:rsidRPr="00D32CA9">
              <w:rPr>
                <w:b/>
                <w:sz w:val="22"/>
                <w:szCs w:val="22"/>
              </w:rPr>
              <w:t>Практическое занятие №12</w:t>
            </w:r>
            <w:r w:rsidR="00FB186B" w:rsidRPr="00D32CA9">
              <w:rPr>
                <w:b/>
                <w:sz w:val="22"/>
                <w:szCs w:val="22"/>
              </w:rPr>
              <w:t xml:space="preserve"> </w:t>
            </w:r>
          </w:p>
          <w:p w:rsidR="00D32CA9" w:rsidRPr="00D32CA9" w:rsidRDefault="00D32CA9" w:rsidP="00D32CA9">
            <w:pPr>
              <w:spacing w:line="276" w:lineRule="auto"/>
              <w:rPr>
                <w:b/>
                <w:sz w:val="22"/>
                <w:szCs w:val="22"/>
              </w:rPr>
            </w:pPr>
            <w:r w:rsidRPr="00D32CA9">
              <w:rPr>
                <w:sz w:val="22"/>
                <w:szCs w:val="22"/>
              </w:rPr>
              <w:t>Гормональные средства. Маточные и контрацептивные средства</w:t>
            </w:r>
          </w:p>
        </w:tc>
        <w:tc>
          <w:tcPr>
            <w:tcW w:w="1033" w:type="dxa"/>
          </w:tcPr>
          <w:p w:rsidR="00FB186B" w:rsidRPr="004B749C" w:rsidRDefault="00D32CA9" w:rsidP="004B749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3</w:t>
            </w:r>
          </w:p>
        </w:tc>
        <w:tc>
          <w:tcPr>
            <w:tcW w:w="2619" w:type="dxa"/>
            <w:vMerge/>
          </w:tcPr>
          <w:p w:rsidR="00FB186B" w:rsidRPr="00935BBA" w:rsidRDefault="00FB186B" w:rsidP="00BA5CF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B186B" w:rsidRPr="00935BBA" w:rsidTr="00042412">
        <w:tc>
          <w:tcPr>
            <w:tcW w:w="2385" w:type="dxa"/>
            <w:vMerge w:val="restart"/>
          </w:tcPr>
          <w:p w:rsidR="00FB186B" w:rsidRPr="00F708CA" w:rsidRDefault="00FB186B" w:rsidP="00BA5CF5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F708CA">
              <w:rPr>
                <w:b/>
                <w:sz w:val="22"/>
                <w:szCs w:val="22"/>
              </w:rPr>
              <w:t>Тема 8.</w:t>
            </w:r>
          </w:p>
          <w:p w:rsidR="00FB186B" w:rsidRPr="00F708CA" w:rsidRDefault="00D32CA9" w:rsidP="00BA5CF5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F708CA">
              <w:rPr>
                <w:sz w:val="22"/>
                <w:szCs w:val="22"/>
              </w:rPr>
              <w:t>Общие принципы химиотерапии. Синтетические противомикробные средства. Антибиотики</w:t>
            </w:r>
          </w:p>
        </w:tc>
        <w:tc>
          <w:tcPr>
            <w:tcW w:w="3308" w:type="dxa"/>
          </w:tcPr>
          <w:p w:rsidR="00FB186B" w:rsidRPr="00F708CA" w:rsidRDefault="00FB186B" w:rsidP="00BA5CF5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F708CA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033" w:type="dxa"/>
          </w:tcPr>
          <w:p w:rsidR="00FB186B" w:rsidRPr="004B749C" w:rsidRDefault="00FB186B" w:rsidP="004B749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619" w:type="dxa"/>
            <w:vMerge w:val="restart"/>
          </w:tcPr>
          <w:p w:rsidR="00D32CA9" w:rsidRPr="004B749C" w:rsidRDefault="00D32CA9" w:rsidP="00D32CA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ОК 02, ОК 03,</w:t>
            </w:r>
          </w:p>
          <w:p w:rsidR="00D32CA9" w:rsidRPr="004B749C" w:rsidRDefault="00D32CA9" w:rsidP="00D32CA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ОК 04, ОК 05,</w:t>
            </w:r>
          </w:p>
          <w:p w:rsidR="00D32CA9" w:rsidRPr="004B749C" w:rsidRDefault="00D32CA9" w:rsidP="00D32CA9">
            <w:pPr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ОК 09, ПК 2.1,</w:t>
            </w:r>
          </w:p>
          <w:p w:rsidR="00D32CA9" w:rsidRPr="004B749C" w:rsidRDefault="00D32CA9" w:rsidP="00D32CA9">
            <w:pPr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ПК 2.2</w:t>
            </w:r>
          </w:p>
          <w:p w:rsidR="00FB186B" w:rsidRPr="00935BBA" w:rsidRDefault="00FB186B" w:rsidP="00BA5CF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B186B" w:rsidRPr="00935BBA" w:rsidTr="00042412">
        <w:tc>
          <w:tcPr>
            <w:tcW w:w="2385" w:type="dxa"/>
            <w:vMerge/>
          </w:tcPr>
          <w:p w:rsidR="00FB186B" w:rsidRPr="00F708CA" w:rsidRDefault="00FB186B" w:rsidP="00BA5CF5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308" w:type="dxa"/>
          </w:tcPr>
          <w:p w:rsidR="00FB186B" w:rsidRPr="00F708CA" w:rsidRDefault="00FB186B" w:rsidP="00D32CA9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F708CA">
              <w:rPr>
                <w:b/>
                <w:sz w:val="22"/>
                <w:szCs w:val="22"/>
              </w:rPr>
              <w:t xml:space="preserve">Лекция. </w:t>
            </w:r>
            <w:r w:rsidR="00F708CA" w:rsidRPr="00F708CA">
              <w:rPr>
                <w:sz w:val="22"/>
                <w:szCs w:val="22"/>
              </w:rPr>
              <w:t>Антибиотики: принципы классификации. Синтетические противомикробные средства.</w:t>
            </w:r>
          </w:p>
        </w:tc>
        <w:tc>
          <w:tcPr>
            <w:tcW w:w="1033" w:type="dxa"/>
          </w:tcPr>
          <w:p w:rsidR="00FB186B" w:rsidRPr="004B749C" w:rsidRDefault="00FB186B" w:rsidP="004B749C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2</w:t>
            </w:r>
          </w:p>
        </w:tc>
        <w:tc>
          <w:tcPr>
            <w:tcW w:w="2619" w:type="dxa"/>
            <w:vMerge/>
          </w:tcPr>
          <w:p w:rsidR="00FB186B" w:rsidRPr="00935BBA" w:rsidRDefault="00FB186B" w:rsidP="00BA5CF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B186B" w:rsidRPr="00935BBA" w:rsidTr="00042412">
        <w:tc>
          <w:tcPr>
            <w:tcW w:w="2385" w:type="dxa"/>
            <w:vMerge/>
          </w:tcPr>
          <w:p w:rsidR="00FB186B" w:rsidRPr="00F708CA" w:rsidRDefault="00FB186B" w:rsidP="00BA5CF5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308" w:type="dxa"/>
          </w:tcPr>
          <w:p w:rsidR="00F708CA" w:rsidRPr="00F708CA" w:rsidRDefault="00F708CA" w:rsidP="00F708CA">
            <w:pPr>
              <w:spacing w:line="276" w:lineRule="auto"/>
              <w:rPr>
                <w:b/>
                <w:sz w:val="22"/>
                <w:szCs w:val="22"/>
              </w:rPr>
            </w:pPr>
            <w:r w:rsidRPr="00F708CA">
              <w:rPr>
                <w:b/>
                <w:sz w:val="22"/>
                <w:szCs w:val="22"/>
              </w:rPr>
              <w:t>Практическое занятие № 13</w:t>
            </w:r>
          </w:p>
          <w:p w:rsidR="00F708CA" w:rsidRPr="00F708CA" w:rsidRDefault="00F708CA" w:rsidP="00F708CA">
            <w:pPr>
              <w:spacing w:line="276" w:lineRule="auto"/>
              <w:rPr>
                <w:b/>
                <w:sz w:val="22"/>
                <w:szCs w:val="22"/>
              </w:rPr>
            </w:pPr>
            <w:r w:rsidRPr="00F708CA">
              <w:rPr>
                <w:sz w:val="22"/>
                <w:szCs w:val="22"/>
              </w:rPr>
              <w:t>Общие принципы химиотерапии. Антибиотики</w:t>
            </w:r>
          </w:p>
          <w:p w:rsidR="00FB186B" w:rsidRPr="00F708CA" w:rsidRDefault="00F708CA" w:rsidP="00F708CA">
            <w:pPr>
              <w:spacing w:line="276" w:lineRule="auto"/>
              <w:rPr>
                <w:b/>
                <w:sz w:val="22"/>
                <w:szCs w:val="22"/>
              </w:rPr>
            </w:pPr>
            <w:r w:rsidRPr="00F708CA">
              <w:rPr>
                <w:b/>
                <w:sz w:val="22"/>
                <w:szCs w:val="22"/>
              </w:rPr>
              <w:t>Практическое занятие № 14</w:t>
            </w:r>
            <w:r w:rsidR="00FB186B" w:rsidRPr="00F708CA">
              <w:rPr>
                <w:b/>
                <w:sz w:val="22"/>
                <w:szCs w:val="22"/>
              </w:rPr>
              <w:t xml:space="preserve"> </w:t>
            </w:r>
          </w:p>
          <w:p w:rsidR="00F708CA" w:rsidRPr="00F708CA" w:rsidRDefault="00F708CA" w:rsidP="00F708CA">
            <w:pPr>
              <w:spacing w:line="276" w:lineRule="auto"/>
              <w:rPr>
                <w:b/>
                <w:sz w:val="22"/>
                <w:szCs w:val="22"/>
              </w:rPr>
            </w:pPr>
            <w:r w:rsidRPr="00F708CA">
              <w:rPr>
                <w:sz w:val="22"/>
                <w:szCs w:val="22"/>
              </w:rPr>
              <w:t>Синтетические противомикробные средства</w:t>
            </w:r>
          </w:p>
        </w:tc>
        <w:tc>
          <w:tcPr>
            <w:tcW w:w="1033" w:type="dxa"/>
          </w:tcPr>
          <w:p w:rsidR="00FB186B" w:rsidRPr="004B749C" w:rsidRDefault="00FB186B" w:rsidP="004B749C">
            <w:pPr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6</w:t>
            </w:r>
          </w:p>
          <w:p w:rsidR="00FB186B" w:rsidRPr="004B749C" w:rsidRDefault="00FB186B" w:rsidP="004B749C">
            <w:pPr>
              <w:jc w:val="center"/>
              <w:rPr>
                <w:sz w:val="22"/>
                <w:szCs w:val="22"/>
              </w:rPr>
            </w:pPr>
          </w:p>
          <w:p w:rsidR="00FB186B" w:rsidRPr="004B749C" w:rsidRDefault="00FB186B" w:rsidP="004B749C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19" w:type="dxa"/>
            <w:vMerge/>
          </w:tcPr>
          <w:p w:rsidR="00FB186B" w:rsidRPr="00935BBA" w:rsidRDefault="00FB186B" w:rsidP="00BA5CF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042412" w:rsidRPr="00935BBA" w:rsidTr="00BA5CF5">
        <w:trPr>
          <w:trHeight w:val="592"/>
        </w:trPr>
        <w:tc>
          <w:tcPr>
            <w:tcW w:w="2385" w:type="dxa"/>
            <w:vMerge w:val="restart"/>
          </w:tcPr>
          <w:p w:rsidR="00042412" w:rsidRPr="004B749C" w:rsidRDefault="00042412" w:rsidP="00F708CA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9</w:t>
            </w:r>
            <w:r w:rsidRPr="004B749C">
              <w:rPr>
                <w:b/>
                <w:sz w:val="22"/>
                <w:szCs w:val="22"/>
              </w:rPr>
              <w:t>.</w:t>
            </w:r>
          </w:p>
          <w:p w:rsidR="00042412" w:rsidRPr="004B749C" w:rsidRDefault="00042412" w:rsidP="004B749C">
            <w:pPr>
              <w:spacing w:line="276" w:lineRule="auto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Антисептики и дезинфицирующие средства. Противовирусные и противопаразитарные средства</w:t>
            </w:r>
          </w:p>
        </w:tc>
        <w:tc>
          <w:tcPr>
            <w:tcW w:w="3308" w:type="dxa"/>
          </w:tcPr>
          <w:p w:rsidR="00042412" w:rsidRPr="004B749C" w:rsidRDefault="00042412" w:rsidP="00F708CA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4B749C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033" w:type="dxa"/>
          </w:tcPr>
          <w:p w:rsidR="00042412" w:rsidRPr="004B749C" w:rsidRDefault="007B60F8" w:rsidP="004B749C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2619" w:type="dxa"/>
            <w:vMerge w:val="restart"/>
          </w:tcPr>
          <w:p w:rsidR="00042412" w:rsidRPr="004B749C" w:rsidRDefault="00042412" w:rsidP="00F708C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ОК 02, ОК 03,</w:t>
            </w:r>
          </w:p>
          <w:p w:rsidR="00042412" w:rsidRPr="004B749C" w:rsidRDefault="00042412" w:rsidP="00F708C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ОК 04, ОК 05,</w:t>
            </w:r>
          </w:p>
          <w:p w:rsidR="00042412" w:rsidRPr="004B749C" w:rsidRDefault="00042412" w:rsidP="00F708CA">
            <w:pPr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ОК 09, ПК 2.1,</w:t>
            </w:r>
          </w:p>
          <w:p w:rsidR="00042412" w:rsidRPr="004B749C" w:rsidRDefault="00042412" w:rsidP="00F708CA">
            <w:pPr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ПК 2.2</w:t>
            </w:r>
          </w:p>
          <w:p w:rsidR="00042412" w:rsidRPr="00935BBA" w:rsidRDefault="00042412" w:rsidP="00F708CA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708CA" w:rsidRPr="00935BBA" w:rsidTr="00042412">
        <w:tc>
          <w:tcPr>
            <w:tcW w:w="2385" w:type="dxa"/>
            <w:vMerge/>
          </w:tcPr>
          <w:p w:rsidR="00F708CA" w:rsidRPr="004B749C" w:rsidRDefault="00F708CA" w:rsidP="00F708CA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308" w:type="dxa"/>
          </w:tcPr>
          <w:p w:rsidR="00F708CA" w:rsidRPr="004B749C" w:rsidRDefault="007B60F8" w:rsidP="004B749C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Самостоятельное подготовка № 1</w:t>
            </w:r>
          </w:p>
          <w:p w:rsidR="00F708CA" w:rsidRPr="004B749C" w:rsidRDefault="004B749C" w:rsidP="004B749C">
            <w:pPr>
              <w:spacing w:line="276" w:lineRule="auto"/>
              <w:rPr>
                <w:b/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Противопротозойные средства.</w:t>
            </w:r>
            <w:r w:rsidR="002A719E">
              <w:rPr>
                <w:sz w:val="22"/>
                <w:szCs w:val="22"/>
              </w:rPr>
              <w:t xml:space="preserve"> </w:t>
            </w:r>
            <w:r w:rsidRPr="004B749C">
              <w:rPr>
                <w:sz w:val="22"/>
                <w:szCs w:val="22"/>
              </w:rPr>
              <w:t>Противоспирохетозные средства.</w:t>
            </w:r>
          </w:p>
          <w:p w:rsidR="00F708CA" w:rsidRPr="004B749C" w:rsidRDefault="007B60F8" w:rsidP="004B749C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Самостоятельное подготовка № 2</w:t>
            </w:r>
            <w:r w:rsidR="00F708CA" w:rsidRPr="004B749C">
              <w:rPr>
                <w:b/>
                <w:sz w:val="22"/>
                <w:szCs w:val="22"/>
              </w:rPr>
              <w:t xml:space="preserve"> </w:t>
            </w:r>
          </w:p>
          <w:p w:rsidR="00F708CA" w:rsidRPr="004B749C" w:rsidRDefault="004B749C" w:rsidP="004B749C">
            <w:pPr>
              <w:spacing w:line="276" w:lineRule="auto"/>
              <w:rPr>
                <w:b/>
                <w:sz w:val="22"/>
                <w:szCs w:val="22"/>
              </w:rPr>
            </w:pPr>
            <w:r w:rsidRPr="004B749C">
              <w:rPr>
                <w:sz w:val="22"/>
                <w:szCs w:val="22"/>
              </w:rPr>
              <w:t>Противогрибковые средства. Противовирусные средства. Противоглистные средства.</w:t>
            </w:r>
          </w:p>
        </w:tc>
        <w:tc>
          <w:tcPr>
            <w:tcW w:w="1033" w:type="dxa"/>
          </w:tcPr>
          <w:p w:rsidR="00F708CA" w:rsidRPr="004B749C" w:rsidRDefault="007B60F8" w:rsidP="004B74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  <w:p w:rsidR="00F708CA" w:rsidRPr="004B749C" w:rsidRDefault="00F708CA" w:rsidP="004B749C">
            <w:pPr>
              <w:jc w:val="center"/>
              <w:rPr>
                <w:sz w:val="22"/>
                <w:szCs w:val="22"/>
              </w:rPr>
            </w:pPr>
          </w:p>
          <w:p w:rsidR="00F708CA" w:rsidRPr="004B749C" w:rsidRDefault="00F708CA" w:rsidP="004B749C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19" w:type="dxa"/>
            <w:vMerge/>
          </w:tcPr>
          <w:p w:rsidR="00F708CA" w:rsidRPr="00935BBA" w:rsidRDefault="00F708CA" w:rsidP="00F708CA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708CA" w:rsidRPr="00935BBA" w:rsidTr="00042412">
        <w:tc>
          <w:tcPr>
            <w:tcW w:w="5693" w:type="dxa"/>
            <w:gridSpan w:val="2"/>
          </w:tcPr>
          <w:p w:rsidR="00F708CA" w:rsidRPr="00935BBA" w:rsidRDefault="00F708CA" w:rsidP="00F708CA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935BBA">
              <w:rPr>
                <w:b/>
                <w:sz w:val="28"/>
                <w:szCs w:val="28"/>
              </w:rPr>
              <w:t xml:space="preserve">Промежуточная аттестация </w:t>
            </w:r>
          </w:p>
        </w:tc>
        <w:tc>
          <w:tcPr>
            <w:tcW w:w="1033" w:type="dxa"/>
          </w:tcPr>
          <w:p w:rsidR="00F708CA" w:rsidRPr="00935BBA" w:rsidRDefault="00CD6C7E" w:rsidP="00F708C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2619" w:type="dxa"/>
          </w:tcPr>
          <w:p w:rsidR="00F708CA" w:rsidRPr="00935BBA" w:rsidRDefault="00F708CA" w:rsidP="00F708CA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708CA" w:rsidRPr="00935BBA" w:rsidTr="00042412">
        <w:tc>
          <w:tcPr>
            <w:tcW w:w="5693" w:type="dxa"/>
            <w:gridSpan w:val="2"/>
          </w:tcPr>
          <w:p w:rsidR="00F708CA" w:rsidRPr="00935BBA" w:rsidRDefault="00F708CA" w:rsidP="00F708CA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935BBA">
              <w:rPr>
                <w:b/>
                <w:sz w:val="28"/>
                <w:szCs w:val="28"/>
              </w:rPr>
              <w:t>Всего</w:t>
            </w:r>
            <w:r w:rsidRPr="00F708CA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1033" w:type="dxa"/>
          </w:tcPr>
          <w:p w:rsidR="00F708CA" w:rsidRPr="00935BBA" w:rsidRDefault="00CD6C7E" w:rsidP="00F708C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108</w:t>
            </w:r>
          </w:p>
        </w:tc>
        <w:tc>
          <w:tcPr>
            <w:tcW w:w="2619" w:type="dxa"/>
          </w:tcPr>
          <w:p w:rsidR="00F708CA" w:rsidRPr="00935BBA" w:rsidRDefault="00F708CA" w:rsidP="00F708CA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DA2552" w:rsidRDefault="00DA2552"/>
    <w:p w:rsidR="005B6F3C" w:rsidRDefault="005B6F3C" w:rsidP="00042412">
      <w:pPr>
        <w:spacing w:line="276" w:lineRule="auto"/>
        <w:ind w:left="708"/>
        <w:rPr>
          <w:rFonts w:ascii="Times New Roman" w:hAnsi="Times New Roman" w:cs="Times New Roman"/>
          <w:b/>
          <w:sz w:val="28"/>
          <w:szCs w:val="28"/>
        </w:rPr>
      </w:pPr>
    </w:p>
    <w:p w:rsidR="00042412" w:rsidRDefault="00042412" w:rsidP="00042412">
      <w:pPr>
        <w:spacing w:line="276" w:lineRule="auto"/>
        <w:ind w:left="708"/>
        <w:rPr>
          <w:rFonts w:ascii="Times New Roman" w:hAnsi="Times New Roman" w:cs="Times New Roman"/>
          <w:b/>
          <w:sz w:val="28"/>
          <w:szCs w:val="28"/>
        </w:rPr>
      </w:pPr>
      <w:r w:rsidRPr="00042412">
        <w:rPr>
          <w:rFonts w:ascii="Times New Roman" w:hAnsi="Times New Roman" w:cs="Times New Roman"/>
          <w:b/>
          <w:sz w:val="28"/>
          <w:szCs w:val="28"/>
        </w:rPr>
        <w:t>3. УСЛОВИЯ РЕАЛИЗАЦИИ УЧЕБНОЙ ДИСЦИПЛИНЫ ФАРМАКОЛОГИЯ</w:t>
      </w:r>
    </w:p>
    <w:p w:rsidR="00BA5CF5" w:rsidRPr="00BA5CF5" w:rsidRDefault="00042412" w:rsidP="00042412">
      <w:pPr>
        <w:spacing w:line="276" w:lineRule="auto"/>
        <w:ind w:left="708"/>
        <w:rPr>
          <w:rFonts w:ascii="Times New Roman" w:hAnsi="Times New Roman" w:cs="Times New Roman"/>
          <w:b/>
          <w:sz w:val="28"/>
          <w:szCs w:val="28"/>
        </w:rPr>
      </w:pPr>
      <w:r w:rsidRPr="00BA5CF5">
        <w:rPr>
          <w:rFonts w:ascii="Times New Roman" w:hAnsi="Times New Roman" w:cs="Times New Roman"/>
          <w:b/>
          <w:sz w:val="28"/>
          <w:szCs w:val="28"/>
        </w:rPr>
        <w:t xml:space="preserve">3.1. Для реализации рабочей программы дисциплины предусмотрены следующие специальные помещения: </w:t>
      </w:r>
    </w:p>
    <w:p w:rsidR="00BA5CF5" w:rsidRPr="00BA5CF5" w:rsidRDefault="00042412" w:rsidP="00042412">
      <w:pPr>
        <w:spacing w:line="276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BA5CF5">
        <w:rPr>
          <w:rFonts w:ascii="Times New Roman" w:hAnsi="Times New Roman" w:cs="Times New Roman"/>
          <w:sz w:val="28"/>
          <w:szCs w:val="28"/>
        </w:rPr>
        <w:t>Учебная аудитория кафедры фармакологии, оснащенная следующим оборудованием:</w:t>
      </w:r>
    </w:p>
    <w:p w:rsidR="00BA5CF5" w:rsidRDefault="00042412" w:rsidP="00BA5CF5">
      <w:pPr>
        <w:pStyle w:val="a4"/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hanging="11"/>
        <w:jc w:val="both"/>
        <w:rPr>
          <w:sz w:val="28"/>
          <w:szCs w:val="28"/>
        </w:rPr>
      </w:pPr>
      <w:r w:rsidRPr="00BA5CF5">
        <w:rPr>
          <w:sz w:val="28"/>
          <w:szCs w:val="28"/>
        </w:rPr>
        <w:t xml:space="preserve"> </w:t>
      </w:r>
      <w:r w:rsidR="00BA5CF5" w:rsidRPr="00935BBA">
        <w:rPr>
          <w:sz w:val="28"/>
          <w:szCs w:val="28"/>
        </w:rPr>
        <w:t>рабочее место преподавателя;</w:t>
      </w:r>
    </w:p>
    <w:p w:rsidR="00BA5CF5" w:rsidRDefault="00BA5CF5" w:rsidP="00BA5CF5">
      <w:pPr>
        <w:pStyle w:val="a4"/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A5CF5">
        <w:rPr>
          <w:sz w:val="28"/>
          <w:szCs w:val="28"/>
        </w:rPr>
        <w:t>посадочные места по количеству обучающихся;</w:t>
      </w:r>
    </w:p>
    <w:p w:rsidR="00BA5CF5" w:rsidRDefault="00BF1C5B" w:rsidP="00BA5CF5">
      <w:pPr>
        <w:pStyle w:val="a4"/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доска учебная;</w:t>
      </w:r>
    </w:p>
    <w:p w:rsidR="00BF1C5B" w:rsidRPr="00BF1C5B" w:rsidRDefault="00BF1C5B" w:rsidP="00BF1C5B">
      <w:pPr>
        <w:pStyle w:val="a4"/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993" w:hanging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BF1C5B">
        <w:rPr>
          <w:sz w:val="28"/>
          <w:szCs w:val="28"/>
        </w:rPr>
        <w:t>стенд информационный – 1 шт.;</w:t>
      </w:r>
    </w:p>
    <w:p w:rsidR="00BF1C5B" w:rsidRPr="00BA5CF5" w:rsidRDefault="00BF1C5B" w:rsidP="00BF1C5B">
      <w:pPr>
        <w:pStyle w:val="a4"/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993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F1C5B">
        <w:rPr>
          <w:sz w:val="28"/>
          <w:szCs w:val="28"/>
        </w:rPr>
        <w:t>учебно-наглядные пособия: демонстрационные образцы лекарственных препаратов</w:t>
      </w:r>
    </w:p>
    <w:p w:rsidR="00BF1C5B" w:rsidRDefault="00BF1C5B" w:rsidP="00BF1C5B">
      <w:pPr>
        <w:pStyle w:val="a4"/>
        <w:widowControl w:val="0"/>
        <w:autoSpaceDE w:val="0"/>
        <w:autoSpaceDN w:val="0"/>
        <w:adjustRightInd w:val="0"/>
        <w:spacing w:line="276" w:lineRule="auto"/>
        <w:ind w:left="851"/>
        <w:jc w:val="both"/>
        <w:rPr>
          <w:sz w:val="28"/>
          <w:szCs w:val="28"/>
        </w:rPr>
      </w:pPr>
    </w:p>
    <w:p w:rsidR="00BA5CF5" w:rsidRPr="00935BBA" w:rsidRDefault="00BA5CF5" w:rsidP="00BF1C5B">
      <w:pPr>
        <w:pStyle w:val="a4"/>
        <w:widowControl w:val="0"/>
        <w:autoSpaceDE w:val="0"/>
        <w:autoSpaceDN w:val="0"/>
        <w:adjustRightInd w:val="0"/>
        <w:spacing w:line="276" w:lineRule="auto"/>
        <w:ind w:left="851"/>
        <w:jc w:val="both"/>
        <w:rPr>
          <w:sz w:val="28"/>
          <w:szCs w:val="28"/>
        </w:rPr>
      </w:pPr>
      <w:r w:rsidRPr="00935BBA">
        <w:rPr>
          <w:sz w:val="28"/>
          <w:szCs w:val="28"/>
        </w:rPr>
        <w:t>Техническими средствами обучения</w:t>
      </w:r>
      <w:r w:rsidRPr="00BF1C5B">
        <w:rPr>
          <w:sz w:val="28"/>
          <w:szCs w:val="28"/>
        </w:rPr>
        <w:t>:</w:t>
      </w:r>
    </w:p>
    <w:p w:rsidR="00BF1C5B" w:rsidRPr="00BF1C5B" w:rsidRDefault="00BA5CF5" w:rsidP="00BF1C5B">
      <w:pPr>
        <w:pStyle w:val="a4"/>
        <w:widowControl w:val="0"/>
        <w:numPr>
          <w:ilvl w:val="0"/>
          <w:numId w:val="10"/>
        </w:numPr>
        <w:spacing w:line="276" w:lineRule="auto"/>
        <w:ind w:left="993" w:hanging="284"/>
        <w:jc w:val="both"/>
        <w:rPr>
          <w:sz w:val="28"/>
          <w:szCs w:val="28"/>
        </w:rPr>
      </w:pPr>
      <w:r w:rsidRPr="00BF1C5B">
        <w:rPr>
          <w:sz w:val="28"/>
          <w:szCs w:val="28"/>
        </w:rPr>
        <w:t>компьютер и ноутбук с лицензионным программным обеспечением;</w:t>
      </w:r>
    </w:p>
    <w:p w:rsidR="00BF1C5B" w:rsidRPr="00BF1C5B" w:rsidRDefault="00BA5CF5" w:rsidP="00BF1C5B">
      <w:pPr>
        <w:pStyle w:val="a4"/>
        <w:widowControl w:val="0"/>
        <w:numPr>
          <w:ilvl w:val="0"/>
          <w:numId w:val="9"/>
        </w:numPr>
        <w:spacing w:line="276" w:lineRule="auto"/>
        <w:ind w:left="993" w:hanging="284"/>
        <w:jc w:val="both"/>
        <w:rPr>
          <w:rFonts w:asciiTheme="minorHAnsi" w:hAnsiTheme="minorHAnsi" w:cstheme="minorBidi"/>
          <w:sz w:val="28"/>
          <w:szCs w:val="28"/>
        </w:rPr>
      </w:pPr>
      <w:r w:rsidRPr="00BF1C5B">
        <w:rPr>
          <w:sz w:val="28"/>
          <w:szCs w:val="28"/>
        </w:rPr>
        <w:t>проектор и экран</w:t>
      </w:r>
      <w:r w:rsidRPr="00BF1C5B">
        <w:rPr>
          <w:b/>
          <w:sz w:val="28"/>
          <w:szCs w:val="28"/>
        </w:rPr>
        <w:t xml:space="preserve"> </w:t>
      </w:r>
    </w:p>
    <w:p w:rsidR="00BA5CF5" w:rsidRPr="00BA5CF5" w:rsidRDefault="00042412" w:rsidP="00BA5CF5">
      <w:pPr>
        <w:spacing w:line="276" w:lineRule="auto"/>
        <w:ind w:left="708"/>
        <w:rPr>
          <w:rFonts w:ascii="Times New Roman" w:hAnsi="Times New Roman" w:cs="Times New Roman"/>
          <w:b/>
          <w:sz w:val="28"/>
          <w:szCs w:val="28"/>
        </w:rPr>
      </w:pPr>
      <w:r w:rsidRPr="00BA5CF5">
        <w:rPr>
          <w:rFonts w:ascii="Times New Roman" w:hAnsi="Times New Roman" w:cs="Times New Roman"/>
          <w:b/>
          <w:sz w:val="28"/>
          <w:szCs w:val="28"/>
        </w:rPr>
        <w:t xml:space="preserve">3.2. Информационное обеспечение реализации рабочей программы дисциплины </w:t>
      </w:r>
    </w:p>
    <w:p w:rsidR="00BA5CF5" w:rsidRPr="00BA5CF5" w:rsidRDefault="00BA5CF5" w:rsidP="00042412">
      <w:pPr>
        <w:spacing w:line="276" w:lineRule="auto"/>
        <w:ind w:left="708"/>
        <w:rPr>
          <w:rFonts w:ascii="Times New Roman" w:hAnsi="Times New Roman" w:cs="Times New Roman"/>
          <w:sz w:val="28"/>
          <w:szCs w:val="28"/>
          <w:lang w:eastAsia="ru-RU"/>
        </w:rPr>
      </w:pPr>
      <w:r w:rsidRPr="00BA5CF5">
        <w:rPr>
          <w:rFonts w:ascii="Times New Roman" w:hAnsi="Times New Roman" w:cs="Times New Roman"/>
          <w:sz w:val="28"/>
          <w:szCs w:val="28"/>
        </w:rPr>
        <w:t xml:space="preserve">Для реализации программы дисциплина «Фармакология» включена в электронную информационно-образовательную среду ФГБОУ ВО КубГМУ Минздрава России </w:t>
      </w:r>
      <w:r w:rsidRPr="00BA5CF5">
        <w:rPr>
          <w:rFonts w:ascii="Times New Roman" w:hAnsi="Times New Roman" w:cs="Times New Roman"/>
          <w:sz w:val="28"/>
          <w:szCs w:val="28"/>
          <w:lang w:eastAsia="ru-RU"/>
        </w:rPr>
        <w:t xml:space="preserve">и предусматривает использование в образовательном процессе активных и интерактивных форм проведения занятий </w:t>
      </w:r>
    </w:p>
    <w:p w:rsidR="00BA5CF5" w:rsidRPr="00BA5CF5" w:rsidRDefault="00042412" w:rsidP="00042412">
      <w:pPr>
        <w:spacing w:line="276" w:lineRule="auto"/>
        <w:ind w:left="708"/>
        <w:rPr>
          <w:rFonts w:ascii="Times New Roman" w:hAnsi="Times New Roman" w:cs="Times New Roman"/>
          <w:b/>
          <w:sz w:val="28"/>
          <w:szCs w:val="28"/>
        </w:rPr>
      </w:pPr>
      <w:r w:rsidRPr="00BA5CF5">
        <w:rPr>
          <w:rFonts w:ascii="Times New Roman" w:hAnsi="Times New Roman" w:cs="Times New Roman"/>
          <w:b/>
          <w:sz w:val="28"/>
          <w:szCs w:val="28"/>
        </w:rPr>
        <w:t xml:space="preserve">3.2.1. </w:t>
      </w:r>
      <w:r w:rsidR="00BF1C5B" w:rsidRPr="00BF1C5B">
        <w:rPr>
          <w:rFonts w:ascii="Times New Roman" w:hAnsi="Times New Roman" w:cs="Times New Roman"/>
          <w:b/>
          <w:sz w:val="28"/>
          <w:szCs w:val="28"/>
        </w:rPr>
        <w:t>Основная литература, необходимая для освоения дисциплины «</w:t>
      </w:r>
      <w:r w:rsidR="00BF1C5B">
        <w:rPr>
          <w:rFonts w:ascii="Times New Roman" w:hAnsi="Times New Roman" w:cs="Times New Roman"/>
          <w:b/>
          <w:sz w:val="28"/>
          <w:szCs w:val="28"/>
        </w:rPr>
        <w:t>Фармакология</w:t>
      </w:r>
      <w:r w:rsidR="00BF1C5B" w:rsidRPr="00BF1C5B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9"/>
        <w:gridCol w:w="2988"/>
        <w:gridCol w:w="1793"/>
        <w:gridCol w:w="1343"/>
        <w:gridCol w:w="1211"/>
        <w:gridCol w:w="1343"/>
      </w:tblGrid>
      <w:tr w:rsidR="00BF1C5B" w:rsidRPr="00BF1C5B" w:rsidTr="008623E5">
        <w:trPr>
          <w:trHeight w:val="340"/>
        </w:trPr>
        <w:tc>
          <w:tcPr>
            <w:tcW w:w="688" w:type="dxa"/>
            <w:vMerge w:val="restart"/>
            <w:shd w:val="clear" w:color="auto" w:fill="auto"/>
            <w:vAlign w:val="center"/>
          </w:tcPr>
          <w:p w:rsidR="00BF1C5B" w:rsidRPr="00BF1C5B" w:rsidRDefault="00BF1C5B" w:rsidP="00BF1C5B">
            <w:pPr>
              <w:widowControl w:val="0"/>
              <w:spacing w:line="240" w:lineRule="auto"/>
              <w:ind w:firstLine="140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  <w:r w:rsidRPr="00BF1C5B"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№</w:t>
            </w:r>
          </w:p>
          <w:p w:rsidR="00BF1C5B" w:rsidRPr="00BF1C5B" w:rsidRDefault="00BF1C5B" w:rsidP="00BF1C5B">
            <w:pPr>
              <w:widowControl w:val="0"/>
              <w:spacing w:line="233" w:lineRule="auto"/>
              <w:jc w:val="center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  <w:r w:rsidRPr="00BF1C5B"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п/п</w:t>
            </w:r>
          </w:p>
        </w:tc>
        <w:tc>
          <w:tcPr>
            <w:tcW w:w="3182" w:type="dxa"/>
            <w:vMerge w:val="restart"/>
            <w:vAlign w:val="center"/>
          </w:tcPr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BF1C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902" w:type="dxa"/>
            <w:vMerge w:val="restart"/>
            <w:vAlign w:val="center"/>
          </w:tcPr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1C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Автор(ы)</w:t>
            </w:r>
          </w:p>
        </w:tc>
        <w:tc>
          <w:tcPr>
            <w:tcW w:w="1421" w:type="dxa"/>
            <w:vMerge w:val="restart"/>
            <w:vAlign w:val="center"/>
          </w:tcPr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1C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Год, место издания</w:t>
            </w:r>
          </w:p>
        </w:tc>
        <w:tc>
          <w:tcPr>
            <w:tcW w:w="2701" w:type="dxa"/>
            <w:gridSpan w:val="2"/>
            <w:vAlign w:val="center"/>
          </w:tcPr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1C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экземпляров</w:t>
            </w:r>
          </w:p>
        </w:tc>
      </w:tr>
      <w:tr w:rsidR="00BF1C5B" w:rsidRPr="00BF1C5B" w:rsidTr="008623E5">
        <w:trPr>
          <w:trHeight w:val="340"/>
        </w:trPr>
        <w:tc>
          <w:tcPr>
            <w:tcW w:w="688" w:type="dxa"/>
            <w:vMerge/>
            <w:shd w:val="clear" w:color="auto" w:fill="auto"/>
            <w:vAlign w:val="center"/>
          </w:tcPr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2" w:type="dxa"/>
            <w:vMerge/>
            <w:vAlign w:val="center"/>
          </w:tcPr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2" w:type="dxa"/>
            <w:vMerge/>
            <w:vAlign w:val="center"/>
          </w:tcPr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1" w:type="dxa"/>
            <w:vMerge/>
            <w:vAlign w:val="center"/>
          </w:tcPr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1C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биб-лиотеке</w:t>
            </w:r>
          </w:p>
        </w:tc>
        <w:tc>
          <w:tcPr>
            <w:tcW w:w="1421" w:type="dxa"/>
            <w:vAlign w:val="center"/>
          </w:tcPr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1C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кафедре</w:t>
            </w:r>
          </w:p>
        </w:tc>
      </w:tr>
      <w:tr w:rsidR="00BF1C5B" w:rsidRPr="00BF1C5B" w:rsidTr="008623E5">
        <w:trPr>
          <w:trHeight w:val="340"/>
        </w:trPr>
        <w:tc>
          <w:tcPr>
            <w:tcW w:w="688" w:type="dxa"/>
            <w:vAlign w:val="center"/>
          </w:tcPr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C5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2" w:type="dxa"/>
            <w:vAlign w:val="center"/>
          </w:tcPr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C5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2" w:type="dxa"/>
            <w:vAlign w:val="center"/>
          </w:tcPr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C5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1" w:type="dxa"/>
            <w:vAlign w:val="center"/>
          </w:tcPr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C5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0" w:type="dxa"/>
            <w:vAlign w:val="center"/>
          </w:tcPr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C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1" w:type="dxa"/>
            <w:vAlign w:val="center"/>
          </w:tcPr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C5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F1C5B" w:rsidRPr="00BF1C5B" w:rsidTr="008623E5">
        <w:trPr>
          <w:trHeight w:val="340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C5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C5B">
              <w:rPr>
                <w:rFonts w:ascii="Times New Roman" w:eastAsia="Times New Roman" w:hAnsi="Times New Roman" w:cs="Times New Roman"/>
                <w:sz w:val="24"/>
                <w:szCs w:val="24"/>
              </w:rPr>
              <w:t>Фармакология: учебник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C5B">
              <w:rPr>
                <w:rFonts w:ascii="Times New Roman" w:eastAsia="Times New Roman" w:hAnsi="Times New Roman" w:cs="Times New Roman"/>
                <w:sz w:val="24"/>
                <w:szCs w:val="24"/>
              </w:rPr>
              <w:t>Харкевич Д.А.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C5B">
              <w:rPr>
                <w:rFonts w:ascii="Times New Roman" w:eastAsia="Times New Roman" w:hAnsi="Times New Roman" w:cs="Times New Roman"/>
                <w:sz w:val="24"/>
                <w:szCs w:val="24"/>
              </w:rPr>
              <w:t>М.: ГЭОТАР-Медиа</w:t>
            </w:r>
          </w:p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C5B">
              <w:rPr>
                <w:rFonts w:ascii="Times New Roman" w:eastAsia="Times New Roman" w:hAnsi="Times New Roman" w:cs="Times New Roman"/>
                <w:sz w:val="24"/>
                <w:szCs w:val="24"/>
              </w:rPr>
              <w:t>2013,</w:t>
            </w:r>
          </w:p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C5B">
              <w:rPr>
                <w:rFonts w:ascii="Times New Roman" w:eastAsia="Times New Roman" w:hAnsi="Times New Roman" w:cs="Times New Roman"/>
                <w:sz w:val="24"/>
                <w:szCs w:val="24"/>
              </w:rPr>
              <w:t>2015,</w:t>
            </w:r>
          </w:p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C5B">
              <w:rPr>
                <w:rFonts w:ascii="Times New Roman" w:eastAsia="Times New Roman" w:hAnsi="Times New Roman" w:cs="Times New Roman"/>
                <w:sz w:val="24"/>
                <w:szCs w:val="24"/>
              </w:rPr>
              <w:t>2017,</w:t>
            </w:r>
          </w:p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C5B">
              <w:rPr>
                <w:rFonts w:ascii="Times New Roman" w:eastAsia="Times New Roman" w:hAnsi="Times New Roman" w:cs="Times New Roman"/>
                <w:sz w:val="24"/>
                <w:szCs w:val="24"/>
              </w:rPr>
              <w:t>2018.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C5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C5B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C5B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C5B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C5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C5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C5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C5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F1C5B" w:rsidRPr="00BF1C5B" w:rsidTr="008623E5">
        <w:trPr>
          <w:trHeight w:val="340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C5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C5B">
              <w:rPr>
                <w:rFonts w:ascii="Times New Roman" w:eastAsia="Times New Roman" w:hAnsi="Times New Roman" w:cs="Times New Roman"/>
                <w:sz w:val="24"/>
                <w:szCs w:val="24"/>
              </w:rPr>
              <w:t>Фармакология (тестовые задания): учебное пособие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C5B">
              <w:rPr>
                <w:rFonts w:ascii="Times New Roman" w:eastAsia="Times New Roman" w:hAnsi="Times New Roman" w:cs="Times New Roman"/>
                <w:sz w:val="24"/>
                <w:szCs w:val="24"/>
              </w:rPr>
              <w:t>Харкевич Д. А., Лемина Е.Ю., Овсянникова Л.А. и др.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C5B">
              <w:rPr>
                <w:rFonts w:ascii="Times New Roman" w:eastAsia="Times New Roman" w:hAnsi="Times New Roman" w:cs="Times New Roman"/>
                <w:sz w:val="24"/>
                <w:szCs w:val="24"/>
              </w:rPr>
              <w:t>М.: ГЭОТАР-Медиа, 2013.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C5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C5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1C5B" w:rsidRPr="00BF1C5B" w:rsidTr="008623E5">
        <w:trPr>
          <w:trHeight w:val="340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C5B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C5B">
              <w:rPr>
                <w:rFonts w:ascii="Times New Roman" w:eastAsia="Times New Roman" w:hAnsi="Times New Roman" w:cs="Times New Roman"/>
                <w:sz w:val="24"/>
                <w:szCs w:val="24"/>
              </w:rPr>
              <w:t>Фармакология с основами фармакотерапии. Руководство к практическим занятиям: учебное пособие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C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 ред. П.А. Галенко-Ярошевского, </w:t>
            </w:r>
          </w:p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C5B">
              <w:rPr>
                <w:rFonts w:ascii="Times New Roman" w:eastAsia="Times New Roman" w:hAnsi="Times New Roman" w:cs="Times New Roman"/>
                <w:sz w:val="24"/>
                <w:szCs w:val="24"/>
              </w:rPr>
              <w:t>В.Н. Каркищенко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C5B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Краснодар: «Просвещение-Юг», 2021.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C5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1C5B" w:rsidRPr="00BF1C5B" w:rsidRDefault="00BF1C5B" w:rsidP="00BF1C5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C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BF1C5B" w:rsidRDefault="00BF1C5B" w:rsidP="00042412">
      <w:pPr>
        <w:spacing w:line="276" w:lineRule="auto"/>
        <w:ind w:left="708"/>
        <w:rPr>
          <w:rFonts w:ascii="Times New Roman" w:hAnsi="Times New Roman" w:cs="Times New Roman"/>
          <w:b/>
          <w:sz w:val="28"/>
          <w:szCs w:val="28"/>
        </w:rPr>
      </w:pPr>
    </w:p>
    <w:p w:rsidR="00BA5CF5" w:rsidRPr="00BA5CF5" w:rsidRDefault="00042412" w:rsidP="00042412">
      <w:pPr>
        <w:spacing w:line="276" w:lineRule="auto"/>
        <w:ind w:left="708"/>
        <w:rPr>
          <w:rFonts w:ascii="Times New Roman" w:hAnsi="Times New Roman" w:cs="Times New Roman"/>
          <w:b/>
          <w:sz w:val="28"/>
          <w:szCs w:val="28"/>
        </w:rPr>
      </w:pPr>
      <w:r w:rsidRPr="00BA5CF5">
        <w:rPr>
          <w:rFonts w:ascii="Times New Roman" w:hAnsi="Times New Roman" w:cs="Times New Roman"/>
          <w:b/>
          <w:sz w:val="28"/>
          <w:szCs w:val="28"/>
        </w:rPr>
        <w:t xml:space="preserve">3.2.2. Дополнительные источники </w:t>
      </w:r>
    </w:p>
    <w:p w:rsidR="00BA5CF5" w:rsidRPr="00BA5CF5" w:rsidRDefault="00042412" w:rsidP="00042412">
      <w:pPr>
        <w:spacing w:line="276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BA5CF5">
        <w:rPr>
          <w:rFonts w:ascii="Times New Roman" w:hAnsi="Times New Roman" w:cs="Times New Roman"/>
          <w:sz w:val="28"/>
          <w:szCs w:val="28"/>
        </w:rPr>
        <w:t xml:space="preserve">1. Анисимова, Н. А. Фармакология: учебник / под ред. Н. А. Анисимовой, С. В. Оковитого. - Москва: ГЭОТАР-Медиа, 2022. - 464 с. - ISBN 978-5-9704-6142-6. - Текст: электронный // ЭБС "Консультант студента": [сайт]. - URL : </w:t>
      </w:r>
      <w:hyperlink r:id="rId7" w:history="1">
        <w:r w:rsidR="00BA5CF5" w:rsidRPr="00BA5CF5">
          <w:rPr>
            <w:rStyle w:val="a6"/>
            <w:rFonts w:ascii="Times New Roman" w:hAnsi="Times New Roman" w:cs="Times New Roman"/>
            <w:sz w:val="28"/>
            <w:szCs w:val="28"/>
          </w:rPr>
          <w:t>https://www.studentlibrary.ru/book/ISBN9785970461426.html</w:t>
        </w:r>
      </w:hyperlink>
      <w:r w:rsidRPr="00BA5C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5CF5" w:rsidRPr="00BA5CF5" w:rsidRDefault="00042412" w:rsidP="00042412">
      <w:pPr>
        <w:spacing w:line="276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BA5CF5">
        <w:rPr>
          <w:rFonts w:ascii="Times New Roman" w:hAnsi="Times New Roman" w:cs="Times New Roman"/>
          <w:sz w:val="28"/>
          <w:szCs w:val="28"/>
        </w:rPr>
        <w:lastRenderedPageBreak/>
        <w:t xml:space="preserve">2. Аляутдин, Р. Н. Фармакология: учебник / Р. Н. Аляутдин, Н. Г. Преферанский, Н. Г. Преферанская; под ред. Р. Н. Аляутдина. - 2-е изд. , перераб. и доп. - Москва : ГЭОТАР-Медиа, 2021. - 720 с. - ISBN 978-5-9704-6208-9. - Текст : электронный // ЭБС "Консультант студента": [сайт]. - URL : </w:t>
      </w:r>
      <w:hyperlink r:id="rId8" w:history="1">
        <w:r w:rsidR="00BA5CF5" w:rsidRPr="00BA5CF5">
          <w:rPr>
            <w:rStyle w:val="a6"/>
            <w:rFonts w:ascii="Times New Roman" w:hAnsi="Times New Roman" w:cs="Times New Roman"/>
            <w:sz w:val="28"/>
            <w:szCs w:val="28"/>
          </w:rPr>
          <w:t>https://www.studentlibrary.ru/book/ISBN9785970462089.html</w:t>
        </w:r>
      </w:hyperlink>
      <w:r w:rsidRPr="00BA5C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2412" w:rsidRPr="00BA5CF5" w:rsidRDefault="00042412" w:rsidP="00042412">
      <w:pPr>
        <w:spacing w:line="276" w:lineRule="auto"/>
        <w:ind w:left="708"/>
        <w:rPr>
          <w:rFonts w:ascii="Times New Roman" w:hAnsi="Times New Roman" w:cs="Times New Roman"/>
          <w:b/>
          <w:color w:val="2E74B5" w:themeColor="accent1" w:themeShade="BF"/>
          <w:sz w:val="28"/>
          <w:szCs w:val="28"/>
        </w:rPr>
      </w:pPr>
      <w:r w:rsidRPr="00BA5CF5">
        <w:rPr>
          <w:rFonts w:ascii="Times New Roman" w:hAnsi="Times New Roman" w:cs="Times New Roman"/>
          <w:sz w:val="28"/>
          <w:szCs w:val="28"/>
        </w:rPr>
        <w:t xml:space="preserve">3. Аляутдин, Р. Н. Фармакология: руководство к практическим занятиям: учебное пособие / Аляутдин Р. Н. , Преферанская Н. Г. , Преферанский Н. Г.; под ред. Аляутдина Р. Н. - Москва: ГЭОТАР-Медиа, 2021. - 608 с. - ISBN 978-5-9704-5888-4. - Текст: электронный // ЭБС "Консультант студента": [сайт]. </w:t>
      </w:r>
      <w:r w:rsidR="00BA5CF5" w:rsidRPr="00BA5CF5">
        <w:rPr>
          <w:rFonts w:ascii="Times New Roman" w:hAnsi="Times New Roman" w:cs="Times New Roman"/>
          <w:sz w:val="28"/>
          <w:szCs w:val="28"/>
        </w:rPr>
        <w:t>–</w:t>
      </w:r>
      <w:r w:rsidRPr="00BA5CF5">
        <w:rPr>
          <w:rFonts w:ascii="Times New Roman" w:hAnsi="Times New Roman" w:cs="Times New Roman"/>
          <w:sz w:val="28"/>
          <w:szCs w:val="28"/>
        </w:rPr>
        <w:t xml:space="preserve"> URL</w:t>
      </w:r>
      <w:r w:rsidR="00BA5CF5" w:rsidRPr="00BA5CF5">
        <w:rPr>
          <w:rFonts w:ascii="Times New Roman" w:hAnsi="Times New Roman" w:cs="Times New Roman"/>
          <w:sz w:val="28"/>
          <w:szCs w:val="28"/>
        </w:rPr>
        <w:t xml:space="preserve"> : </w:t>
      </w:r>
      <w:r w:rsidRPr="00BA5CF5"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</w:rPr>
        <w:t>https://www.studentlibrary.ru/book/ISBN9785970458884.html</w:t>
      </w:r>
    </w:p>
    <w:p w:rsidR="00042412" w:rsidRPr="00042412" w:rsidRDefault="00042412" w:rsidP="00042412">
      <w:pPr>
        <w:ind w:left="708"/>
      </w:pPr>
    </w:p>
    <w:p w:rsidR="00972419" w:rsidRPr="00972419" w:rsidRDefault="00972419" w:rsidP="00ED3EEC">
      <w:pPr>
        <w:ind w:left="708"/>
        <w:rPr>
          <w:rFonts w:ascii="Times New Roman" w:hAnsi="Times New Roman" w:cs="Times New Roman"/>
          <w:b/>
          <w:sz w:val="28"/>
          <w:szCs w:val="28"/>
        </w:rPr>
      </w:pPr>
      <w:r w:rsidRPr="00972419">
        <w:rPr>
          <w:rFonts w:ascii="Times New Roman" w:hAnsi="Times New Roman" w:cs="Times New Roman"/>
          <w:b/>
          <w:sz w:val="28"/>
          <w:szCs w:val="28"/>
        </w:rPr>
        <w:t>4. КОНТРОЛЬ И ОЦЕНКА РЕЗУЛЬТАТОВ ОСВОЕНИЯ ДИСЦИПЛИНЫ</w:t>
      </w:r>
    </w:p>
    <w:p w:rsidR="00972419" w:rsidRPr="00ED3EEC" w:rsidRDefault="00972419" w:rsidP="00972419">
      <w:pPr>
        <w:rPr>
          <w:rFonts w:ascii="Times New Roman" w:hAnsi="Times New Roman" w:cs="Times New Roman"/>
          <w:sz w:val="28"/>
          <w:szCs w:val="28"/>
        </w:rPr>
      </w:pPr>
      <w:r w:rsidRPr="00ED3EEC">
        <w:rPr>
          <w:rFonts w:ascii="Times New Roman" w:hAnsi="Times New Roman" w:cs="Times New Roman"/>
          <w:sz w:val="28"/>
          <w:szCs w:val="28"/>
        </w:rPr>
        <w:t>Контроль и оценка результатов освоения дисциплины ОПЦ.06 Фармакология</w:t>
      </w:r>
    </w:p>
    <w:p w:rsidR="00042412" w:rsidRPr="00ED3EEC" w:rsidRDefault="00972419" w:rsidP="00972419">
      <w:pPr>
        <w:rPr>
          <w:rFonts w:ascii="Times New Roman" w:hAnsi="Times New Roman" w:cs="Times New Roman"/>
          <w:sz w:val="28"/>
          <w:szCs w:val="28"/>
        </w:rPr>
      </w:pPr>
      <w:r w:rsidRPr="00ED3EEC">
        <w:rPr>
          <w:rFonts w:ascii="Times New Roman" w:hAnsi="Times New Roman" w:cs="Times New Roman"/>
          <w:sz w:val="28"/>
          <w:szCs w:val="28"/>
        </w:rPr>
        <w:t>осуществляется преподавателем в соответствии с «Порядком текущего контроля успеваемости и промежуточной аттестации обучающихся по образовательным программам среднего профессионального образования» на лекциях и практических занятиях</w:t>
      </w:r>
      <w:r w:rsidR="00ED3EEC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72419" w:rsidTr="00972419">
        <w:tc>
          <w:tcPr>
            <w:tcW w:w="3115" w:type="dxa"/>
          </w:tcPr>
          <w:p w:rsidR="00972419" w:rsidRPr="00972419" w:rsidRDefault="00972419" w:rsidP="00972419">
            <w:pPr>
              <w:jc w:val="center"/>
              <w:rPr>
                <w:b/>
                <w:sz w:val="24"/>
                <w:szCs w:val="24"/>
              </w:rPr>
            </w:pPr>
            <w:r w:rsidRPr="00972419">
              <w:rPr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3115" w:type="dxa"/>
          </w:tcPr>
          <w:p w:rsidR="00972419" w:rsidRPr="00972419" w:rsidRDefault="00972419" w:rsidP="00972419">
            <w:pPr>
              <w:jc w:val="center"/>
              <w:rPr>
                <w:b/>
                <w:sz w:val="24"/>
                <w:szCs w:val="24"/>
              </w:rPr>
            </w:pPr>
            <w:r w:rsidRPr="00972419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3115" w:type="dxa"/>
          </w:tcPr>
          <w:p w:rsidR="00972419" w:rsidRPr="00972419" w:rsidRDefault="00972419" w:rsidP="00972419">
            <w:pPr>
              <w:jc w:val="center"/>
              <w:rPr>
                <w:b/>
                <w:sz w:val="24"/>
                <w:szCs w:val="24"/>
              </w:rPr>
            </w:pPr>
            <w:r w:rsidRPr="00972419">
              <w:rPr>
                <w:b/>
                <w:sz w:val="24"/>
                <w:szCs w:val="24"/>
              </w:rPr>
              <w:t>Методы оценки</w:t>
            </w:r>
          </w:p>
        </w:tc>
      </w:tr>
      <w:tr w:rsidR="00972419" w:rsidTr="00316FB7">
        <w:tc>
          <w:tcPr>
            <w:tcW w:w="9345" w:type="dxa"/>
            <w:gridSpan w:val="3"/>
          </w:tcPr>
          <w:p w:rsidR="00972419" w:rsidRPr="00972419" w:rsidRDefault="00972419" w:rsidP="00972419">
            <w:pPr>
              <w:rPr>
                <w:b/>
                <w:sz w:val="24"/>
                <w:szCs w:val="24"/>
              </w:rPr>
            </w:pPr>
            <w:r w:rsidRPr="00972419">
              <w:rPr>
                <w:b/>
                <w:sz w:val="24"/>
                <w:szCs w:val="24"/>
              </w:rPr>
              <w:t>Знания:</w:t>
            </w:r>
          </w:p>
        </w:tc>
      </w:tr>
      <w:tr w:rsidR="00972419" w:rsidTr="00972419">
        <w:tc>
          <w:tcPr>
            <w:tcW w:w="3115" w:type="dxa"/>
          </w:tcPr>
          <w:p w:rsidR="00972419" w:rsidRPr="005B6F3C" w:rsidRDefault="00972419" w:rsidP="00BF1F6E">
            <w:pPr>
              <w:rPr>
                <w:sz w:val="22"/>
                <w:szCs w:val="22"/>
              </w:rPr>
            </w:pPr>
            <w:r w:rsidRPr="005B6F3C">
              <w:rPr>
                <w:sz w:val="22"/>
                <w:szCs w:val="22"/>
              </w:rPr>
              <w:sym w:font="Symbol" w:char="F02D"/>
            </w:r>
            <w:r w:rsidRPr="005B6F3C">
              <w:rPr>
                <w:sz w:val="22"/>
                <w:szCs w:val="22"/>
              </w:rPr>
              <w:t xml:space="preserve"> лекарственные формы, пути введения лекарственных средств, виды их действия и взаимодействия;</w:t>
            </w:r>
          </w:p>
          <w:p w:rsidR="00972419" w:rsidRPr="005B6F3C" w:rsidRDefault="00972419" w:rsidP="00BF1F6E">
            <w:pPr>
              <w:rPr>
                <w:sz w:val="22"/>
                <w:szCs w:val="22"/>
              </w:rPr>
            </w:pPr>
            <w:r w:rsidRPr="005B6F3C">
              <w:rPr>
                <w:sz w:val="22"/>
                <w:szCs w:val="22"/>
              </w:rPr>
              <w:t xml:space="preserve"> </w:t>
            </w:r>
            <w:r w:rsidRPr="005B6F3C">
              <w:rPr>
                <w:sz w:val="22"/>
                <w:szCs w:val="22"/>
              </w:rPr>
              <w:sym w:font="Symbol" w:char="F02D"/>
            </w:r>
            <w:r w:rsidRPr="005B6F3C">
              <w:rPr>
                <w:sz w:val="22"/>
                <w:szCs w:val="22"/>
              </w:rPr>
              <w:t xml:space="preserve"> основные лекарственные группы и фармакотерапевтические действия лекарств по группам; </w:t>
            </w:r>
          </w:p>
          <w:p w:rsidR="00972419" w:rsidRPr="005B6F3C" w:rsidRDefault="00972419" w:rsidP="00BF1F6E">
            <w:pPr>
              <w:rPr>
                <w:sz w:val="22"/>
                <w:szCs w:val="22"/>
              </w:rPr>
            </w:pPr>
            <w:r w:rsidRPr="005B6F3C">
              <w:rPr>
                <w:sz w:val="22"/>
                <w:szCs w:val="22"/>
              </w:rPr>
              <w:sym w:font="Symbol" w:char="F02D"/>
            </w:r>
            <w:r w:rsidRPr="005B6F3C">
              <w:rPr>
                <w:sz w:val="22"/>
                <w:szCs w:val="22"/>
              </w:rPr>
              <w:t xml:space="preserve"> побочные эффекты, виды реакций и осложнения лекарственной терапии; </w:t>
            </w:r>
          </w:p>
          <w:p w:rsidR="00972419" w:rsidRPr="005B6F3C" w:rsidRDefault="00972419" w:rsidP="00BF1F6E">
            <w:pPr>
              <w:rPr>
                <w:sz w:val="22"/>
                <w:szCs w:val="22"/>
              </w:rPr>
            </w:pPr>
            <w:r w:rsidRPr="005B6F3C">
              <w:rPr>
                <w:sz w:val="22"/>
                <w:szCs w:val="22"/>
              </w:rPr>
              <w:sym w:font="Symbol" w:char="F02D"/>
            </w:r>
            <w:r w:rsidR="00BF1F6E">
              <w:rPr>
                <w:sz w:val="22"/>
                <w:szCs w:val="22"/>
              </w:rPr>
              <w:t xml:space="preserve"> </w:t>
            </w:r>
            <w:r w:rsidRPr="005B6F3C">
              <w:rPr>
                <w:sz w:val="22"/>
                <w:szCs w:val="22"/>
              </w:rPr>
              <w:t>правила заполнения рецептурных бланков</w:t>
            </w:r>
          </w:p>
        </w:tc>
        <w:tc>
          <w:tcPr>
            <w:tcW w:w="3115" w:type="dxa"/>
          </w:tcPr>
          <w:p w:rsidR="00972419" w:rsidRPr="005B6F3C" w:rsidRDefault="00972419" w:rsidP="00972419">
            <w:pPr>
              <w:rPr>
                <w:sz w:val="22"/>
                <w:szCs w:val="22"/>
              </w:rPr>
            </w:pPr>
            <w:r w:rsidRPr="005B6F3C">
              <w:rPr>
                <w:sz w:val="22"/>
                <w:szCs w:val="22"/>
              </w:rPr>
              <w:sym w:font="Symbol" w:char="F02D"/>
            </w:r>
            <w:r w:rsidRPr="005B6F3C">
              <w:rPr>
                <w:sz w:val="22"/>
                <w:szCs w:val="22"/>
              </w:rPr>
              <w:t xml:space="preserve"> демонстрирует знания путей введения лекарственных средств, их фармакологического действия, возможных осложнений в соответствии с методическими указаниями и инструкциями; </w:t>
            </w:r>
          </w:p>
          <w:p w:rsidR="00972419" w:rsidRPr="005B6F3C" w:rsidRDefault="00972419" w:rsidP="00972419">
            <w:pPr>
              <w:rPr>
                <w:sz w:val="22"/>
                <w:szCs w:val="22"/>
              </w:rPr>
            </w:pPr>
            <w:r w:rsidRPr="005B6F3C">
              <w:rPr>
                <w:sz w:val="22"/>
                <w:szCs w:val="22"/>
              </w:rPr>
              <w:sym w:font="Symbol" w:char="F02D"/>
            </w:r>
            <w:r w:rsidRPr="005B6F3C">
              <w:rPr>
                <w:sz w:val="22"/>
                <w:szCs w:val="22"/>
              </w:rPr>
              <w:t xml:space="preserve"> демонстрирует знания правил заполнения рецептурных бланков в соответствии с методическими рекомендациями.</w:t>
            </w:r>
          </w:p>
        </w:tc>
        <w:tc>
          <w:tcPr>
            <w:tcW w:w="3115" w:type="dxa"/>
          </w:tcPr>
          <w:p w:rsidR="00BF1F6E" w:rsidRDefault="00972419" w:rsidP="00972419">
            <w:pPr>
              <w:rPr>
                <w:sz w:val="22"/>
                <w:szCs w:val="22"/>
              </w:rPr>
            </w:pPr>
            <w:r w:rsidRPr="005B6F3C">
              <w:rPr>
                <w:sz w:val="22"/>
                <w:szCs w:val="22"/>
              </w:rPr>
              <w:t xml:space="preserve">Текущий контроль: </w:t>
            </w:r>
          </w:p>
          <w:p w:rsidR="00BF1F6E" w:rsidRDefault="00972419" w:rsidP="00972419">
            <w:pPr>
              <w:rPr>
                <w:sz w:val="22"/>
                <w:szCs w:val="22"/>
              </w:rPr>
            </w:pPr>
            <w:r w:rsidRPr="005B6F3C">
              <w:rPr>
                <w:sz w:val="22"/>
                <w:szCs w:val="22"/>
              </w:rPr>
              <w:t xml:space="preserve">‒ фронтальный опрос; </w:t>
            </w:r>
          </w:p>
          <w:p w:rsidR="00BF1F6E" w:rsidRDefault="00972419" w:rsidP="00972419">
            <w:pPr>
              <w:rPr>
                <w:sz w:val="22"/>
                <w:szCs w:val="22"/>
              </w:rPr>
            </w:pPr>
            <w:r w:rsidRPr="005B6F3C">
              <w:rPr>
                <w:sz w:val="22"/>
                <w:szCs w:val="22"/>
              </w:rPr>
              <w:t xml:space="preserve">‒ индивидуальный опрос; </w:t>
            </w:r>
          </w:p>
          <w:p w:rsidR="00BF1F6E" w:rsidRDefault="00972419" w:rsidP="00972419">
            <w:pPr>
              <w:rPr>
                <w:sz w:val="22"/>
                <w:szCs w:val="22"/>
              </w:rPr>
            </w:pPr>
            <w:r w:rsidRPr="005B6F3C">
              <w:rPr>
                <w:sz w:val="22"/>
                <w:szCs w:val="22"/>
              </w:rPr>
              <w:t xml:space="preserve">‒ письменные работы; </w:t>
            </w:r>
          </w:p>
          <w:p w:rsidR="00BF1F6E" w:rsidRDefault="00972419" w:rsidP="00972419">
            <w:pPr>
              <w:rPr>
                <w:sz w:val="22"/>
                <w:szCs w:val="22"/>
              </w:rPr>
            </w:pPr>
            <w:r w:rsidRPr="005B6F3C">
              <w:rPr>
                <w:sz w:val="22"/>
                <w:szCs w:val="22"/>
              </w:rPr>
              <w:t xml:space="preserve">‒ тестирование; </w:t>
            </w:r>
          </w:p>
          <w:p w:rsidR="00BF1F6E" w:rsidRDefault="00972419" w:rsidP="00972419">
            <w:pPr>
              <w:rPr>
                <w:sz w:val="22"/>
                <w:szCs w:val="22"/>
              </w:rPr>
            </w:pPr>
            <w:r w:rsidRPr="005B6F3C">
              <w:rPr>
                <w:sz w:val="22"/>
                <w:szCs w:val="22"/>
              </w:rPr>
              <w:sym w:font="Symbol" w:char="F02D"/>
            </w:r>
            <w:r w:rsidRPr="005B6F3C">
              <w:rPr>
                <w:sz w:val="22"/>
                <w:szCs w:val="22"/>
              </w:rPr>
              <w:t xml:space="preserve">оценка выполнения индивидуального задания (защита реферата, подготовка и выступление с презентацией); </w:t>
            </w:r>
          </w:p>
          <w:p w:rsidR="00BF1F6E" w:rsidRDefault="00972419" w:rsidP="00972419">
            <w:pPr>
              <w:rPr>
                <w:sz w:val="22"/>
                <w:szCs w:val="22"/>
              </w:rPr>
            </w:pPr>
            <w:r w:rsidRPr="005B6F3C">
              <w:rPr>
                <w:sz w:val="22"/>
                <w:szCs w:val="22"/>
              </w:rPr>
              <w:sym w:font="Symbol" w:char="F02D"/>
            </w:r>
            <w:r w:rsidRPr="005B6F3C">
              <w:rPr>
                <w:sz w:val="22"/>
                <w:szCs w:val="22"/>
              </w:rPr>
              <w:t xml:space="preserve">решение ситуационных задач. </w:t>
            </w:r>
          </w:p>
          <w:p w:rsidR="00972419" w:rsidRPr="005B6F3C" w:rsidRDefault="00972419" w:rsidP="00972419">
            <w:pPr>
              <w:rPr>
                <w:sz w:val="22"/>
                <w:szCs w:val="22"/>
              </w:rPr>
            </w:pPr>
            <w:r w:rsidRPr="005B6F3C">
              <w:rPr>
                <w:sz w:val="22"/>
                <w:szCs w:val="22"/>
              </w:rPr>
              <w:t>Экспертное наблюдение и оценивание выполнения индивидуальных и групповых заданий.</w:t>
            </w:r>
          </w:p>
        </w:tc>
      </w:tr>
      <w:tr w:rsidR="00972419" w:rsidTr="008E5B08">
        <w:tc>
          <w:tcPr>
            <w:tcW w:w="9345" w:type="dxa"/>
            <w:gridSpan w:val="3"/>
          </w:tcPr>
          <w:p w:rsidR="00972419" w:rsidRPr="00972419" w:rsidRDefault="00972419" w:rsidP="00972419">
            <w:pPr>
              <w:rPr>
                <w:b/>
                <w:sz w:val="24"/>
                <w:szCs w:val="24"/>
              </w:rPr>
            </w:pPr>
            <w:r w:rsidRPr="00972419">
              <w:rPr>
                <w:b/>
                <w:sz w:val="24"/>
                <w:szCs w:val="24"/>
              </w:rPr>
              <w:t>Умения:</w:t>
            </w:r>
          </w:p>
        </w:tc>
      </w:tr>
      <w:tr w:rsidR="00972419" w:rsidTr="00972419">
        <w:tc>
          <w:tcPr>
            <w:tcW w:w="3115" w:type="dxa"/>
          </w:tcPr>
          <w:p w:rsidR="00972419" w:rsidRPr="005B6F3C" w:rsidRDefault="00972419" w:rsidP="00972419">
            <w:pPr>
              <w:rPr>
                <w:sz w:val="22"/>
                <w:szCs w:val="22"/>
              </w:rPr>
            </w:pPr>
            <w:r w:rsidRPr="005B6F3C">
              <w:rPr>
                <w:sz w:val="22"/>
                <w:szCs w:val="22"/>
              </w:rPr>
              <w:sym w:font="Symbol" w:char="F02D"/>
            </w:r>
            <w:r w:rsidRPr="005B6F3C">
              <w:rPr>
                <w:sz w:val="22"/>
                <w:szCs w:val="22"/>
              </w:rPr>
              <w:t xml:space="preserve"> выписывать лекарственные формы в виде рецепта с применением справочной литературы;</w:t>
            </w:r>
          </w:p>
          <w:p w:rsidR="00972419" w:rsidRPr="005B6F3C" w:rsidRDefault="00972419" w:rsidP="00972419">
            <w:pPr>
              <w:rPr>
                <w:sz w:val="22"/>
                <w:szCs w:val="22"/>
              </w:rPr>
            </w:pPr>
            <w:r w:rsidRPr="005B6F3C">
              <w:rPr>
                <w:sz w:val="22"/>
                <w:szCs w:val="22"/>
              </w:rPr>
              <w:t xml:space="preserve"> </w:t>
            </w:r>
            <w:r w:rsidRPr="005B6F3C">
              <w:rPr>
                <w:sz w:val="22"/>
                <w:szCs w:val="22"/>
              </w:rPr>
              <w:sym w:font="Symbol" w:char="F02D"/>
            </w:r>
            <w:r w:rsidRPr="005B6F3C">
              <w:rPr>
                <w:sz w:val="22"/>
                <w:szCs w:val="22"/>
              </w:rPr>
              <w:t xml:space="preserve"> находить сведения о лекарственных препаратах в доступных базах данных; </w:t>
            </w:r>
          </w:p>
          <w:p w:rsidR="00972419" w:rsidRPr="005B6F3C" w:rsidRDefault="00972419" w:rsidP="00972419">
            <w:pPr>
              <w:rPr>
                <w:sz w:val="22"/>
                <w:szCs w:val="22"/>
              </w:rPr>
            </w:pPr>
            <w:r w:rsidRPr="005B6F3C">
              <w:rPr>
                <w:sz w:val="22"/>
                <w:szCs w:val="22"/>
              </w:rPr>
              <w:sym w:font="Symbol" w:char="F02D"/>
            </w:r>
            <w:r w:rsidRPr="005B6F3C">
              <w:rPr>
                <w:sz w:val="22"/>
                <w:szCs w:val="22"/>
              </w:rPr>
              <w:t xml:space="preserve"> ориентироваться в </w:t>
            </w:r>
            <w:r w:rsidRPr="005B6F3C">
              <w:rPr>
                <w:sz w:val="22"/>
                <w:szCs w:val="22"/>
              </w:rPr>
              <w:lastRenderedPageBreak/>
              <w:t xml:space="preserve">номенклатуре лекарственных средств; </w:t>
            </w:r>
          </w:p>
          <w:p w:rsidR="00972419" w:rsidRPr="005B6F3C" w:rsidRDefault="00972419" w:rsidP="00972419">
            <w:pPr>
              <w:rPr>
                <w:sz w:val="22"/>
                <w:szCs w:val="22"/>
              </w:rPr>
            </w:pPr>
            <w:r w:rsidRPr="005B6F3C">
              <w:rPr>
                <w:sz w:val="22"/>
                <w:szCs w:val="22"/>
              </w:rPr>
              <w:sym w:font="Symbol" w:char="F02D"/>
            </w:r>
            <w:r w:rsidRPr="005B6F3C">
              <w:rPr>
                <w:sz w:val="22"/>
                <w:szCs w:val="22"/>
              </w:rPr>
              <w:t xml:space="preserve"> применять лекарственные средства по назначению врача; </w:t>
            </w:r>
          </w:p>
          <w:p w:rsidR="00972419" w:rsidRPr="005B6F3C" w:rsidRDefault="00972419" w:rsidP="00972419">
            <w:pPr>
              <w:rPr>
                <w:sz w:val="22"/>
                <w:szCs w:val="22"/>
              </w:rPr>
            </w:pPr>
            <w:r w:rsidRPr="005B6F3C">
              <w:rPr>
                <w:sz w:val="22"/>
                <w:szCs w:val="22"/>
              </w:rPr>
              <w:sym w:font="Symbol" w:char="F02D"/>
            </w:r>
            <w:r w:rsidRPr="005B6F3C">
              <w:rPr>
                <w:sz w:val="22"/>
                <w:szCs w:val="22"/>
              </w:rPr>
              <w:t xml:space="preserve"> давать рекомендации пациенту по применению различных лекарственных форм</w:t>
            </w:r>
          </w:p>
        </w:tc>
        <w:tc>
          <w:tcPr>
            <w:tcW w:w="3115" w:type="dxa"/>
          </w:tcPr>
          <w:p w:rsidR="00972419" w:rsidRPr="005B6F3C" w:rsidRDefault="00972419" w:rsidP="00972419">
            <w:pPr>
              <w:rPr>
                <w:sz w:val="22"/>
                <w:szCs w:val="22"/>
              </w:rPr>
            </w:pPr>
            <w:r w:rsidRPr="005B6F3C">
              <w:rPr>
                <w:sz w:val="22"/>
                <w:szCs w:val="22"/>
              </w:rPr>
              <w:lastRenderedPageBreak/>
              <w:sym w:font="Symbol" w:char="F02D"/>
            </w:r>
            <w:r w:rsidRPr="005B6F3C">
              <w:rPr>
                <w:sz w:val="22"/>
                <w:szCs w:val="22"/>
              </w:rPr>
              <w:t xml:space="preserve"> демонстрирует способность выписывать лекарственные формы в виде рецепта с использованием справочной литературы в соответствии с правилами оформления рецептурных бланков; </w:t>
            </w:r>
          </w:p>
          <w:p w:rsidR="00972419" w:rsidRPr="005B6F3C" w:rsidRDefault="00972419" w:rsidP="00972419">
            <w:pPr>
              <w:rPr>
                <w:sz w:val="22"/>
                <w:szCs w:val="22"/>
              </w:rPr>
            </w:pPr>
            <w:r w:rsidRPr="005B6F3C">
              <w:rPr>
                <w:sz w:val="22"/>
                <w:szCs w:val="22"/>
              </w:rPr>
              <w:sym w:font="Symbol" w:char="F02D"/>
            </w:r>
            <w:r w:rsidRPr="005B6F3C">
              <w:rPr>
                <w:sz w:val="22"/>
                <w:szCs w:val="22"/>
              </w:rPr>
              <w:t xml:space="preserve"> четкого представляет номенклатуру лекарственных </w:t>
            </w:r>
            <w:r w:rsidRPr="005B6F3C">
              <w:rPr>
                <w:sz w:val="22"/>
                <w:szCs w:val="22"/>
              </w:rPr>
              <w:lastRenderedPageBreak/>
              <w:t xml:space="preserve">средств в соответствии с принятыми нормативами; </w:t>
            </w:r>
          </w:p>
          <w:p w:rsidR="00972419" w:rsidRPr="005B6F3C" w:rsidRDefault="00972419" w:rsidP="00972419">
            <w:pPr>
              <w:rPr>
                <w:sz w:val="22"/>
                <w:szCs w:val="22"/>
              </w:rPr>
            </w:pPr>
            <w:r w:rsidRPr="005B6F3C">
              <w:rPr>
                <w:sz w:val="22"/>
                <w:szCs w:val="22"/>
              </w:rPr>
              <w:sym w:font="Symbol" w:char="F02D"/>
            </w:r>
            <w:r w:rsidRPr="005B6F3C">
              <w:rPr>
                <w:sz w:val="22"/>
                <w:szCs w:val="22"/>
              </w:rPr>
              <w:t xml:space="preserve"> составляет грамотные рекомендации по приему лекарственных препаратов в соответствии с инструкцией и указаниями лечащего врача</w:t>
            </w:r>
          </w:p>
        </w:tc>
        <w:tc>
          <w:tcPr>
            <w:tcW w:w="3115" w:type="dxa"/>
          </w:tcPr>
          <w:p w:rsidR="00BF1F6E" w:rsidRDefault="00972419" w:rsidP="00972419">
            <w:pPr>
              <w:rPr>
                <w:sz w:val="22"/>
                <w:szCs w:val="22"/>
              </w:rPr>
            </w:pPr>
            <w:r w:rsidRPr="005B6F3C">
              <w:rPr>
                <w:sz w:val="22"/>
                <w:szCs w:val="22"/>
              </w:rPr>
              <w:lastRenderedPageBreak/>
              <w:t xml:space="preserve">Текущий контроль: </w:t>
            </w:r>
          </w:p>
          <w:p w:rsidR="00BF1F6E" w:rsidRDefault="00972419" w:rsidP="00972419">
            <w:pPr>
              <w:rPr>
                <w:sz w:val="22"/>
                <w:szCs w:val="22"/>
              </w:rPr>
            </w:pPr>
            <w:r w:rsidRPr="005B6F3C">
              <w:rPr>
                <w:sz w:val="22"/>
                <w:szCs w:val="22"/>
              </w:rPr>
              <w:t xml:space="preserve">‒ письменные работы; </w:t>
            </w:r>
          </w:p>
          <w:p w:rsidR="00BF1F6E" w:rsidRDefault="00972419" w:rsidP="00972419">
            <w:pPr>
              <w:rPr>
                <w:sz w:val="22"/>
                <w:szCs w:val="22"/>
              </w:rPr>
            </w:pPr>
            <w:r w:rsidRPr="005B6F3C">
              <w:rPr>
                <w:sz w:val="22"/>
                <w:szCs w:val="22"/>
              </w:rPr>
              <w:t xml:space="preserve">‒ тестирование; </w:t>
            </w:r>
          </w:p>
          <w:p w:rsidR="00BF1F6E" w:rsidRDefault="00972419" w:rsidP="00972419">
            <w:pPr>
              <w:rPr>
                <w:sz w:val="22"/>
                <w:szCs w:val="22"/>
              </w:rPr>
            </w:pPr>
            <w:r w:rsidRPr="005B6F3C">
              <w:rPr>
                <w:sz w:val="22"/>
                <w:szCs w:val="22"/>
              </w:rPr>
              <w:t xml:space="preserve">‒ решение ситуационных задач; </w:t>
            </w:r>
          </w:p>
          <w:p w:rsidR="00BF1F6E" w:rsidRDefault="00972419" w:rsidP="00972419">
            <w:pPr>
              <w:rPr>
                <w:sz w:val="22"/>
                <w:szCs w:val="22"/>
              </w:rPr>
            </w:pPr>
            <w:r w:rsidRPr="005B6F3C">
              <w:rPr>
                <w:sz w:val="22"/>
                <w:szCs w:val="22"/>
              </w:rPr>
              <w:t xml:space="preserve">‒ выполнение кейсов; </w:t>
            </w:r>
          </w:p>
          <w:p w:rsidR="00BF1F6E" w:rsidRDefault="00972419" w:rsidP="00972419">
            <w:pPr>
              <w:rPr>
                <w:sz w:val="22"/>
                <w:szCs w:val="22"/>
              </w:rPr>
            </w:pPr>
            <w:r w:rsidRPr="005B6F3C">
              <w:rPr>
                <w:sz w:val="22"/>
                <w:szCs w:val="22"/>
              </w:rPr>
              <w:t xml:space="preserve">‒ экспертное наблюдение и оценивание выполнения индивидуальных и групповых </w:t>
            </w:r>
            <w:r w:rsidRPr="005B6F3C">
              <w:rPr>
                <w:sz w:val="22"/>
                <w:szCs w:val="22"/>
              </w:rPr>
              <w:lastRenderedPageBreak/>
              <w:t>заданий;</w:t>
            </w:r>
          </w:p>
          <w:p w:rsidR="00972419" w:rsidRPr="005B6F3C" w:rsidRDefault="00972419" w:rsidP="00972419">
            <w:pPr>
              <w:rPr>
                <w:sz w:val="22"/>
                <w:szCs w:val="22"/>
              </w:rPr>
            </w:pPr>
            <w:r w:rsidRPr="005B6F3C">
              <w:rPr>
                <w:sz w:val="22"/>
                <w:szCs w:val="22"/>
              </w:rPr>
              <w:t>‒ экспертная оценка выполнения практических заданий</w:t>
            </w:r>
          </w:p>
        </w:tc>
      </w:tr>
    </w:tbl>
    <w:p w:rsidR="00972419" w:rsidRPr="00972419" w:rsidRDefault="00972419" w:rsidP="00972419">
      <w:pPr>
        <w:rPr>
          <w:rFonts w:ascii="Times New Roman" w:hAnsi="Times New Roman" w:cs="Times New Roman"/>
          <w:sz w:val="28"/>
          <w:szCs w:val="28"/>
        </w:rPr>
      </w:pPr>
    </w:p>
    <w:sectPr w:rsidR="00972419" w:rsidRPr="00972419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4C10" w:rsidRDefault="002E4C10" w:rsidP="005B6F3C">
      <w:pPr>
        <w:spacing w:line="240" w:lineRule="auto"/>
      </w:pPr>
      <w:r>
        <w:separator/>
      </w:r>
    </w:p>
  </w:endnote>
  <w:endnote w:type="continuationSeparator" w:id="0">
    <w:p w:rsidR="002E4C10" w:rsidRDefault="002E4C10" w:rsidP="005B6F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3773616"/>
      <w:docPartObj>
        <w:docPartGallery w:val="Page Numbers (Bottom of Page)"/>
        <w:docPartUnique/>
      </w:docPartObj>
    </w:sdtPr>
    <w:sdtEndPr/>
    <w:sdtContent>
      <w:p w:rsidR="005B6F3C" w:rsidRDefault="005B6F3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44C9">
          <w:rPr>
            <w:noProof/>
          </w:rPr>
          <w:t>1</w:t>
        </w:r>
        <w:r>
          <w:fldChar w:fldCharType="end"/>
        </w:r>
      </w:p>
    </w:sdtContent>
  </w:sdt>
  <w:p w:rsidR="005B6F3C" w:rsidRDefault="005B6F3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4C10" w:rsidRDefault="002E4C10" w:rsidP="005B6F3C">
      <w:pPr>
        <w:spacing w:line="240" w:lineRule="auto"/>
      </w:pPr>
      <w:r>
        <w:separator/>
      </w:r>
    </w:p>
  </w:footnote>
  <w:footnote w:type="continuationSeparator" w:id="0">
    <w:p w:rsidR="002E4C10" w:rsidRDefault="002E4C10" w:rsidP="005B6F3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C1215"/>
    <w:multiLevelType w:val="hybridMultilevel"/>
    <w:tmpl w:val="E968DE3E"/>
    <w:lvl w:ilvl="0" w:tplc="F78200F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F2E81"/>
    <w:multiLevelType w:val="multilevel"/>
    <w:tmpl w:val="882ECBB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A90B0B"/>
    <w:multiLevelType w:val="hybridMultilevel"/>
    <w:tmpl w:val="B8D8B916"/>
    <w:lvl w:ilvl="0" w:tplc="F78200FE">
      <w:start w:val="1"/>
      <w:numFmt w:val="bullet"/>
      <w:lvlText w:val="-"/>
      <w:lvlJc w:val="left"/>
      <w:pPr>
        <w:ind w:left="163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3FF4C20"/>
    <w:multiLevelType w:val="multilevel"/>
    <w:tmpl w:val="79E81A9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2F47A8"/>
    <w:multiLevelType w:val="multilevel"/>
    <w:tmpl w:val="72D853A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7BE1650"/>
    <w:multiLevelType w:val="hybridMultilevel"/>
    <w:tmpl w:val="43E03804"/>
    <w:lvl w:ilvl="0" w:tplc="F78200F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66AFF"/>
    <w:multiLevelType w:val="hybridMultilevel"/>
    <w:tmpl w:val="26AAB53C"/>
    <w:lvl w:ilvl="0" w:tplc="F78200F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EB626E8"/>
    <w:multiLevelType w:val="multilevel"/>
    <w:tmpl w:val="B3A6798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2C31E1A"/>
    <w:multiLevelType w:val="multilevel"/>
    <w:tmpl w:val="E1E4A12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3917087"/>
    <w:multiLevelType w:val="hybridMultilevel"/>
    <w:tmpl w:val="55C28A6E"/>
    <w:lvl w:ilvl="0" w:tplc="F78200F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428161C"/>
    <w:multiLevelType w:val="multilevel"/>
    <w:tmpl w:val="A16C5732"/>
    <w:lvl w:ilvl="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89" w:hanging="1800"/>
      </w:pPr>
      <w:rPr>
        <w:rFonts w:hint="default"/>
      </w:rPr>
    </w:lvl>
  </w:abstractNum>
  <w:abstractNum w:abstractNumId="11" w15:restartNumberingAfterBreak="0">
    <w:nsid w:val="34F25E4B"/>
    <w:multiLevelType w:val="multilevel"/>
    <w:tmpl w:val="74FEB47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9DD24B8"/>
    <w:multiLevelType w:val="multilevel"/>
    <w:tmpl w:val="DD603B6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A9D602D"/>
    <w:multiLevelType w:val="hybridMultilevel"/>
    <w:tmpl w:val="B1FEF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D10440"/>
    <w:multiLevelType w:val="multilevel"/>
    <w:tmpl w:val="A16C5732"/>
    <w:lvl w:ilvl="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89" w:hanging="1800"/>
      </w:pPr>
      <w:rPr>
        <w:rFonts w:hint="default"/>
      </w:rPr>
    </w:lvl>
  </w:abstractNum>
  <w:abstractNum w:abstractNumId="15" w15:restartNumberingAfterBreak="0">
    <w:nsid w:val="500811FB"/>
    <w:multiLevelType w:val="hybridMultilevel"/>
    <w:tmpl w:val="0720C1DC"/>
    <w:lvl w:ilvl="0" w:tplc="F78200F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C141BC"/>
    <w:multiLevelType w:val="multilevel"/>
    <w:tmpl w:val="228C9AD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0975297"/>
    <w:multiLevelType w:val="multilevel"/>
    <w:tmpl w:val="621E8F4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33B7151"/>
    <w:multiLevelType w:val="hybridMultilevel"/>
    <w:tmpl w:val="17F0C676"/>
    <w:lvl w:ilvl="0" w:tplc="F78200F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8"/>
  </w:num>
  <w:num w:numId="4">
    <w:abstractNumId w:val="10"/>
  </w:num>
  <w:num w:numId="5">
    <w:abstractNumId w:val="13"/>
  </w:num>
  <w:num w:numId="6">
    <w:abstractNumId w:val="0"/>
  </w:num>
  <w:num w:numId="7">
    <w:abstractNumId w:val="15"/>
  </w:num>
  <w:num w:numId="8">
    <w:abstractNumId w:val="5"/>
  </w:num>
  <w:num w:numId="9">
    <w:abstractNumId w:val="9"/>
  </w:num>
  <w:num w:numId="10">
    <w:abstractNumId w:val="6"/>
  </w:num>
  <w:num w:numId="11">
    <w:abstractNumId w:val="3"/>
  </w:num>
  <w:num w:numId="12">
    <w:abstractNumId w:val="7"/>
  </w:num>
  <w:num w:numId="13">
    <w:abstractNumId w:val="11"/>
  </w:num>
  <w:num w:numId="14">
    <w:abstractNumId w:val="12"/>
  </w:num>
  <w:num w:numId="15">
    <w:abstractNumId w:val="16"/>
  </w:num>
  <w:num w:numId="16">
    <w:abstractNumId w:val="8"/>
  </w:num>
  <w:num w:numId="17">
    <w:abstractNumId w:val="1"/>
  </w:num>
  <w:num w:numId="18">
    <w:abstractNumId w:val="4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05C"/>
    <w:rsid w:val="00042412"/>
    <w:rsid w:val="00042AD9"/>
    <w:rsid w:val="000637CA"/>
    <w:rsid w:val="0018303A"/>
    <w:rsid w:val="00204D20"/>
    <w:rsid w:val="00250DDA"/>
    <w:rsid w:val="002A719E"/>
    <w:rsid w:val="002E4C10"/>
    <w:rsid w:val="00320EF0"/>
    <w:rsid w:val="003D6BD9"/>
    <w:rsid w:val="00424E53"/>
    <w:rsid w:val="00432A9A"/>
    <w:rsid w:val="00467058"/>
    <w:rsid w:val="004B749C"/>
    <w:rsid w:val="005956D0"/>
    <w:rsid w:val="005B6F3C"/>
    <w:rsid w:val="005D3E8A"/>
    <w:rsid w:val="006265F9"/>
    <w:rsid w:val="00725D2D"/>
    <w:rsid w:val="007B60F8"/>
    <w:rsid w:val="007D1638"/>
    <w:rsid w:val="007D3517"/>
    <w:rsid w:val="007E74E7"/>
    <w:rsid w:val="007F75B3"/>
    <w:rsid w:val="008A3780"/>
    <w:rsid w:val="0094127F"/>
    <w:rsid w:val="00972419"/>
    <w:rsid w:val="009E44C9"/>
    <w:rsid w:val="00B53688"/>
    <w:rsid w:val="00BA5CF5"/>
    <w:rsid w:val="00BF1C5B"/>
    <w:rsid w:val="00BF1F6E"/>
    <w:rsid w:val="00C06A2E"/>
    <w:rsid w:val="00C46FB8"/>
    <w:rsid w:val="00CC0E4F"/>
    <w:rsid w:val="00CD6C7E"/>
    <w:rsid w:val="00D32CA9"/>
    <w:rsid w:val="00DA2552"/>
    <w:rsid w:val="00E66BCF"/>
    <w:rsid w:val="00ED3EEC"/>
    <w:rsid w:val="00F4005C"/>
    <w:rsid w:val="00F708CA"/>
    <w:rsid w:val="00FB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70486"/>
  <w15:docId w15:val="{D3848E5F-0ABD-4A68-90A6-44DC6BF0C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C46FB8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rsid w:val="00C46FB8"/>
    <w:rPr>
      <w:rFonts w:ascii="Times New Roman" w:hAnsi="Times New Roman" w:cs="Times New Roman"/>
      <w:b/>
      <w:bCs/>
      <w:sz w:val="26"/>
      <w:szCs w:val="26"/>
    </w:rPr>
  </w:style>
  <w:style w:type="table" w:styleId="a3">
    <w:name w:val="Table Grid"/>
    <w:basedOn w:val="a1"/>
    <w:uiPriority w:val="39"/>
    <w:rsid w:val="00DA2552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Содержание. 2 уровень,List Paragraph"/>
    <w:basedOn w:val="a"/>
    <w:link w:val="a5"/>
    <w:uiPriority w:val="34"/>
    <w:qFormat/>
    <w:rsid w:val="00DA2552"/>
    <w:pPr>
      <w:spacing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A2552"/>
    <w:pPr>
      <w:autoSpaceDE w:val="0"/>
      <w:autoSpaceDN w:val="0"/>
      <w:adjustRightInd w:val="0"/>
      <w:spacing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5">
    <w:name w:val="Абзац списка Знак"/>
    <w:aliases w:val="Содержание. 2 уровень Знак,List Paragraph Знак"/>
    <w:link w:val="a4"/>
    <w:uiPriority w:val="34"/>
    <w:qFormat/>
    <w:locked/>
    <w:rsid w:val="00DA255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BA5CF5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5B6F3C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B6F3C"/>
  </w:style>
  <w:style w:type="paragraph" w:styleId="a9">
    <w:name w:val="footer"/>
    <w:basedOn w:val="a"/>
    <w:link w:val="aa"/>
    <w:uiPriority w:val="99"/>
    <w:unhideWhenUsed/>
    <w:rsid w:val="005B6F3C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B6F3C"/>
  </w:style>
  <w:style w:type="character" w:customStyle="1" w:styleId="ab">
    <w:name w:val="Другое_"/>
    <w:basedOn w:val="a0"/>
    <w:link w:val="ac"/>
    <w:rsid w:val="007D163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c">
    <w:name w:val="Другое"/>
    <w:basedOn w:val="a"/>
    <w:link w:val="ab"/>
    <w:rsid w:val="007D1638"/>
    <w:pPr>
      <w:widowControl w:val="0"/>
      <w:shd w:val="clear" w:color="auto" w:fill="FFFFFF"/>
      <w:spacing w:line="240" w:lineRule="auto"/>
    </w:pPr>
    <w:rPr>
      <w:rFonts w:ascii="Times New Roman" w:eastAsia="Times New Roman" w:hAnsi="Times New Roman" w:cs="Times New Roman"/>
    </w:rPr>
  </w:style>
  <w:style w:type="character" w:customStyle="1" w:styleId="2">
    <w:name w:val="Основной текст (2)_"/>
    <w:basedOn w:val="a0"/>
    <w:link w:val="20"/>
    <w:rsid w:val="007D1638"/>
    <w:rPr>
      <w:rFonts w:ascii="Times New Roman" w:eastAsia="Times New Roman" w:hAnsi="Times New Roman" w:cs="Times New Roman"/>
      <w:b/>
      <w:bCs/>
      <w:w w:val="70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D1638"/>
    <w:pPr>
      <w:widowControl w:val="0"/>
      <w:shd w:val="clear" w:color="auto" w:fill="FFFFFF"/>
      <w:spacing w:after="1140" w:line="266" w:lineRule="auto"/>
      <w:jc w:val="center"/>
    </w:pPr>
    <w:rPr>
      <w:rFonts w:ascii="Times New Roman" w:eastAsia="Times New Roman" w:hAnsi="Times New Roman" w:cs="Times New Roman"/>
      <w:b/>
      <w:bCs/>
      <w:w w:val="70"/>
      <w:sz w:val="19"/>
      <w:szCs w:val="19"/>
    </w:rPr>
  </w:style>
  <w:style w:type="paragraph" w:styleId="ad">
    <w:name w:val="Body Text"/>
    <w:basedOn w:val="a"/>
    <w:link w:val="ae"/>
    <w:rsid w:val="005D3E8A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e">
    <w:name w:val="Основной текст Знак"/>
    <w:basedOn w:val="a0"/>
    <w:link w:val="ad"/>
    <w:rsid w:val="005D3E8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94127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412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udentlibrary.ru/book/ISBN9785970462089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tudentlibrary.ru/book/ISBN9785970461426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2352</Words>
  <Characters>13412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Товкач Юрий Васильевич</dc:creator>
  <cp:keywords/>
  <dc:description/>
  <cp:lastModifiedBy>Варданян Карина Амаяковна</cp:lastModifiedBy>
  <cp:revision>16</cp:revision>
  <cp:lastPrinted>2026-02-05T12:43:00Z</cp:lastPrinted>
  <dcterms:created xsi:type="dcterms:W3CDTF">2023-11-18T06:35:00Z</dcterms:created>
  <dcterms:modified xsi:type="dcterms:W3CDTF">2026-02-05T12:43:00Z</dcterms:modified>
</cp:coreProperties>
</file>